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D7" w:rsidRDefault="00F61AEB" w:rsidP="001C50D7">
      <w:pPr>
        <w:overflowPunct w:val="0"/>
        <w:spacing w:line="360" w:lineRule="exact"/>
        <w:jc w:val="center"/>
        <w:rPr>
          <w:rFonts w:cs="Times New Roman"/>
          <w:b/>
          <w:sz w:val="32"/>
          <w:szCs w:val="32"/>
        </w:rPr>
      </w:pPr>
      <w:r w:rsidRPr="00F97D4C">
        <w:rPr>
          <w:rFonts w:cs="Times New Roman"/>
          <w:b/>
          <w:noProof/>
          <w:sz w:val="32"/>
          <w:szCs w:val="32"/>
          <w:lang w:bidi="ar-SA"/>
        </w:rPr>
        <mc:AlternateContent>
          <mc:Choice Requires="wps">
            <w:drawing>
              <wp:anchor distT="0" distB="0" distL="114300" distR="114300" simplePos="0" relativeHeight="251659264" behindDoc="0" locked="0" layoutInCell="1" allowOverlap="1" wp14:anchorId="3017FE58" wp14:editId="23854638">
                <wp:simplePos x="0" y="0"/>
                <wp:positionH relativeFrom="column">
                  <wp:posOffset>3086735</wp:posOffset>
                </wp:positionH>
                <wp:positionV relativeFrom="paragraph">
                  <wp:posOffset>-464185</wp:posOffset>
                </wp:positionV>
                <wp:extent cx="328422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3985"/>
                        </a:xfrm>
                        <a:prstGeom prst="rect">
                          <a:avLst/>
                        </a:prstGeom>
                        <a:noFill/>
                        <a:ln w="9525">
                          <a:noFill/>
                          <a:miter lim="800000"/>
                          <a:headEnd/>
                          <a:tailEnd/>
                        </a:ln>
                      </wps:spPr>
                      <wps:txbx>
                        <w:txbxContent>
                          <w:p w:rsidR="001C50D7" w:rsidRDefault="001C50D7" w:rsidP="001C50D7">
                            <w:pPr>
                              <w:spacing w:after="0"/>
                            </w:pPr>
                            <w:r>
                              <w:rPr>
                                <w:rFonts w:hint="eastAsia"/>
                              </w:rPr>
                              <w:t>收文日期：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C50D7" w:rsidRDefault="001C50D7" w:rsidP="001C50D7">
                            <w:pPr>
                              <w:spacing w:after="0"/>
                            </w:pPr>
                            <w:r>
                              <w:rPr>
                                <w:rFonts w:hint="eastAsia"/>
                              </w:rPr>
                              <w:t>案號：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3.05pt;margin-top:-36.55pt;width:258.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" filled="f" stroked="f">
                <v:textbox style="mso-fit-shape-to-text:t">
                  <w:txbxContent>
                    <w:p w:rsidR="001C50D7" w:rsidRDefault="001C50D7" w:rsidP="001C50D7">
                      <w:pPr>
                        <w:spacing w:after="0"/>
                      </w:pPr>
                      <w:bookmarkStart w:id="1" w:name="_GoBack"/>
                      <w:r>
                        <w:rPr>
                          <w:rFonts w:hint="eastAsia"/>
                        </w:rPr>
                        <w:t>收文日期：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p w:rsidR="001C50D7" w:rsidRDefault="001C50D7" w:rsidP="001C50D7">
                      <w:pPr>
                        <w:spacing w:after="0"/>
                      </w:pPr>
                      <w:r>
                        <w:rPr>
                          <w:rFonts w:hint="eastAsia"/>
                        </w:rPr>
                        <w:t>案號：</w:t>
                      </w:r>
                      <w:bookmarkEnd w:id="1"/>
                    </w:p>
                  </w:txbxContent>
                </v:textbox>
              </v:shape>
            </w:pict>
          </mc:Fallback>
        </mc:AlternateContent>
      </w:r>
    </w:p>
    <w:p w:rsidR="001C50D7" w:rsidRDefault="001C50D7" w:rsidP="00F61AEB">
      <w:pPr>
        <w:overflowPunct w:val="0"/>
        <w:spacing w:after="240" w:line="360" w:lineRule="exact"/>
        <w:jc w:val="center"/>
        <w:rPr>
          <w:rFonts w:cs="Times New Roman"/>
          <w:b/>
          <w:sz w:val="32"/>
          <w:szCs w:val="32"/>
        </w:rPr>
      </w:pPr>
      <w:r w:rsidRPr="00F97D4C">
        <w:rPr>
          <w:rFonts w:cs="Times New Roman" w:hint="eastAsia"/>
          <w:b/>
          <w:sz w:val="32"/>
          <w:szCs w:val="32"/>
        </w:rPr>
        <w:t>海關進出口貿易統計資訊保護申請書</w:t>
      </w:r>
    </w:p>
    <w:p w:rsidR="00F61AEB" w:rsidRPr="00F61AEB" w:rsidRDefault="00F61AEB" w:rsidP="00F61AEB">
      <w:pPr>
        <w:overflowPunct w:val="0"/>
        <w:spacing w:after="240" w:line="360" w:lineRule="exact"/>
        <w:jc w:val="center"/>
        <w:rPr>
          <w:rFonts w:cs="Times New Roman"/>
          <w:b/>
          <w:sz w:val="32"/>
          <w:szCs w:val="32"/>
        </w:rPr>
      </w:pPr>
    </w:p>
    <w:tbl>
      <w:tblPr>
        <w:tblStyle w:val="a4"/>
        <w:tblW w:w="9436" w:type="dxa"/>
        <w:jc w:val="center"/>
        <w:tblInd w:w="907" w:type="dxa"/>
        <w:tblLook w:val="04A0" w:firstRow="1" w:lastRow="0" w:firstColumn="1" w:lastColumn="0" w:noHBand="0" w:noVBand="1"/>
      </w:tblPr>
      <w:tblGrid>
        <w:gridCol w:w="3483"/>
        <w:gridCol w:w="5953"/>
      </w:tblGrid>
      <w:tr w:rsidR="001C50D7" w:rsidRPr="00F97D4C" w:rsidTr="00D83F1E">
        <w:trPr>
          <w:jc w:val="center"/>
        </w:trPr>
        <w:tc>
          <w:tcPr>
            <w:tcW w:w="9436" w:type="dxa"/>
            <w:gridSpan w:val="2"/>
            <w:tcBorders>
              <w:top w:val="nil"/>
              <w:left w:val="nil"/>
              <w:bottom w:val="single" w:sz="4" w:space="0" w:color="auto"/>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b/>
              </w:rPr>
            </w:pPr>
            <w:r w:rsidRPr="00F97D4C">
              <w:rPr>
                <w:rFonts w:ascii="Times New Roman" w:hAnsi="Times New Roman" w:cs="Times New Roman"/>
                <w:b/>
              </w:rPr>
              <w:t>申請日期：</w:t>
            </w:r>
            <w:r>
              <w:rPr>
                <w:rFonts w:ascii="Times New Roman" w:hAnsi="Times New Roman" w:cs="Times New Roman" w:hint="eastAsia"/>
              </w:rPr>
              <w:t xml:space="preserve">        </w:t>
            </w:r>
            <w:r w:rsidRPr="00F97D4C">
              <w:rPr>
                <w:rFonts w:ascii="Times New Roman" w:hAnsi="Times New Roman" w:cs="Times New Roman" w:hint="eastAsia"/>
              </w:rPr>
              <w:t>年</w:t>
            </w:r>
            <w:r w:rsidRPr="00F97D4C">
              <w:rPr>
                <w:rFonts w:ascii="Times New Roman" w:hAnsi="Times New Roman" w:cs="Times New Roman" w:hint="eastAsia"/>
              </w:rPr>
              <w:t xml:space="preserve">         </w:t>
            </w:r>
            <w:r w:rsidRPr="00F97D4C">
              <w:rPr>
                <w:rFonts w:ascii="Times New Roman" w:hAnsi="Times New Roman" w:cs="Times New Roman" w:hint="eastAsia"/>
              </w:rPr>
              <w:t>月</w:t>
            </w:r>
            <w:r w:rsidRPr="00F97D4C">
              <w:rPr>
                <w:rFonts w:ascii="Times New Roman" w:hAnsi="Times New Roman" w:cs="Times New Roman" w:hint="eastAsia"/>
              </w:rPr>
              <w:t xml:space="preserve">          </w:t>
            </w:r>
            <w:r w:rsidRPr="00F97D4C">
              <w:rPr>
                <w:rFonts w:ascii="Times New Roman" w:hAnsi="Times New Roman" w:cs="Times New Roman" w:hint="eastAsia"/>
              </w:rPr>
              <w:t>日</w:t>
            </w:r>
          </w:p>
        </w:tc>
      </w:tr>
      <w:tr w:rsidR="001C50D7" w:rsidRPr="00F97D4C" w:rsidTr="00D83F1E">
        <w:trPr>
          <w:jc w:val="center"/>
        </w:trPr>
        <w:tc>
          <w:tcPr>
            <w:tcW w:w="9436" w:type="dxa"/>
            <w:gridSpan w:val="2"/>
            <w:tcBorders>
              <w:left w:val="nil"/>
              <w:bottom w:val="nil"/>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rPr>
            </w:pPr>
            <w:r w:rsidRPr="00F97D4C">
              <w:rPr>
                <w:rFonts w:ascii="Times New Roman" w:hAnsi="Times New Roman" w:cs="Times New Roman" w:hint="eastAsia"/>
                <w:b/>
              </w:rPr>
              <w:t>申請</w:t>
            </w:r>
            <w:r w:rsidRPr="00F97D4C">
              <w:rPr>
                <w:rFonts w:ascii="Times New Roman" w:hAnsi="Times New Roman" w:cs="Times New Roman"/>
                <w:b/>
              </w:rPr>
              <w:t>人名稱</w:t>
            </w:r>
            <w:r w:rsidRPr="00F97D4C">
              <w:rPr>
                <w:rFonts w:ascii="Times New Roman" w:hAnsi="Times New Roman" w:cs="Times New Roman"/>
              </w:rPr>
              <w:t>：</w:t>
            </w:r>
          </w:p>
        </w:tc>
      </w:tr>
      <w:tr w:rsidR="001C50D7" w:rsidRPr="00F97D4C" w:rsidTr="00D83F1E">
        <w:trPr>
          <w:jc w:val="center"/>
        </w:trPr>
        <w:tc>
          <w:tcPr>
            <w:tcW w:w="9436" w:type="dxa"/>
            <w:gridSpan w:val="2"/>
            <w:tcBorders>
              <w:left w:val="nil"/>
              <w:bottom w:val="nil"/>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rPr>
            </w:pPr>
            <w:r w:rsidRPr="00F97D4C">
              <w:rPr>
                <w:rFonts w:ascii="Times New Roman" w:hAnsi="Times New Roman" w:cs="Times New Roman"/>
                <w:b/>
              </w:rPr>
              <w:t>統一編</w:t>
            </w:r>
            <w:r w:rsidRPr="00F97D4C">
              <w:rPr>
                <w:rFonts w:ascii="Times New Roman" w:hAnsi="Times New Roman" w:cs="Times New Roman" w:hint="eastAsia"/>
                <w:b/>
              </w:rPr>
              <w:t>號</w:t>
            </w:r>
            <w:proofErr w:type="gramStart"/>
            <w:r w:rsidRPr="00F97D4C">
              <w:rPr>
                <w:rFonts w:ascii="Times New Roman" w:hAnsi="Times New Roman" w:cs="Times New Roman" w:hint="eastAsia"/>
                <w:b/>
              </w:rPr>
              <w:t>﹙</w:t>
            </w:r>
            <w:proofErr w:type="gramEnd"/>
            <w:r w:rsidRPr="00F97D4C">
              <w:rPr>
                <w:rFonts w:ascii="Times New Roman" w:hAnsi="Times New Roman" w:cs="Times New Roman" w:hint="eastAsia"/>
                <w:b/>
              </w:rPr>
              <w:t>個人請填身分證號碼</w:t>
            </w:r>
            <w:proofErr w:type="gramStart"/>
            <w:r w:rsidRPr="00F97D4C">
              <w:rPr>
                <w:rFonts w:ascii="Times New Roman" w:hAnsi="Times New Roman" w:cs="Times New Roman" w:hint="eastAsia"/>
                <w:b/>
              </w:rPr>
              <w:t>﹚</w:t>
            </w:r>
            <w:proofErr w:type="gramEnd"/>
            <w:r w:rsidRPr="00F97D4C">
              <w:rPr>
                <w:rFonts w:ascii="Times New Roman" w:hAnsi="Times New Roman" w:cs="Times New Roman"/>
              </w:rPr>
              <w:t>：</w:t>
            </w:r>
          </w:p>
        </w:tc>
      </w:tr>
      <w:tr w:rsidR="001C50D7" w:rsidRPr="00F97D4C" w:rsidTr="00D83F1E">
        <w:trPr>
          <w:trHeight w:val="724"/>
          <w:jc w:val="center"/>
        </w:trPr>
        <w:tc>
          <w:tcPr>
            <w:tcW w:w="9436" w:type="dxa"/>
            <w:gridSpan w:val="2"/>
            <w:tcBorders>
              <w:left w:val="nil"/>
              <w:bottom w:val="nil"/>
              <w:right w:val="nil"/>
            </w:tcBorders>
          </w:tcPr>
          <w:p w:rsidR="001C50D7" w:rsidRPr="00F97D4C" w:rsidRDefault="001C50D7" w:rsidP="001C50D7">
            <w:pPr>
              <w:pStyle w:val="a"/>
              <w:numPr>
                <w:ilvl w:val="0"/>
                <w:numId w:val="0"/>
              </w:numPr>
              <w:overflowPunct w:val="0"/>
              <w:snapToGrid w:val="0"/>
              <w:spacing w:after="0" w:line="240" w:lineRule="auto"/>
              <w:jc w:val="both"/>
              <w:rPr>
                <w:rFonts w:ascii="Times New Roman" w:hAnsi="Times New Roman" w:cs="Times New Roman"/>
              </w:rPr>
            </w:pPr>
            <w:r w:rsidRPr="00F97D4C">
              <w:rPr>
                <w:rFonts w:ascii="Times New Roman" w:hAnsi="Times New Roman" w:cs="Times New Roman"/>
                <w:b/>
              </w:rPr>
              <w:t>地址</w:t>
            </w:r>
            <w:r w:rsidRPr="00F97D4C">
              <w:rPr>
                <w:rFonts w:ascii="Times New Roman" w:hAnsi="Times New Roman" w:cs="Times New Roman"/>
              </w:rPr>
              <w:t>：</w:t>
            </w:r>
          </w:p>
        </w:tc>
      </w:tr>
      <w:tr w:rsidR="001C50D7" w:rsidRPr="00F97D4C" w:rsidTr="00D83F1E">
        <w:trPr>
          <w:jc w:val="center"/>
        </w:trPr>
        <w:tc>
          <w:tcPr>
            <w:tcW w:w="9436" w:type="dxa"/>
            <w:gridSpan w:val="2"/>
            <w:tcBorders>
              <w:left w:val="nil"/>
              <w:bottom w:val="nil"/>
              <w:right w:val="nil"/>
            </w:tcBorders>
            <w:vAlign w:val="center"/>
          </w:tcPr>
          <w:p w:rsidR="001C50D7" w:rsidRPr="00F97D4C" w:rsidRDefault="001C50D7" w:rsidP="001C50D7">
            <w:pPr>
              <w:pStyle w:val="a"/>
              <w:numPr>
                <w:ilvl w:val="0"/>
                <w:numId w:val="0"/>
              </w:numPr>
              <w:overflowPunct w:val="0"/>
              <w:snapToGrid w:val="0"/>
              <w:spacing w:after="0" w:line="240" w:lineRule="auto"/>
              <w:jc w:val="both"/>
              <w:rPr>
                <w:rFonts w:ascii="Times New Roman" w:hAnsi="Times New Roman" w:cs="Times New Roman"/>
              </w:rPr>
            </w:pPr>
            <w:r w:rsidRPr="00F97D4C">
              <w:rPr>
                <w:rFonts w:ascii="Times New Roman" w:hAnsi="Times New Roman" w:cs="Times New Roman"/>
                <w:b/>
              </w:rPr>
              <w:t>聯絡資訊</w:t>
            </w:r>
          </w:p>
        </w:tc>
      </w:tr>
      <w:tr w:rsidR="001C50D7" w:rsidRPr="00F97D4C" w:rsidTr="00D83F1E">
        <w:trPr>
          <w:jc w:val="center"/>
        </w:trPr>
        <w:tc>
          <w:tcPr>
            <w:tcW w:w="3483" w:type="dxa"/>
            <w:tcBorders>
              <w:top w:val="nil"/>
              <w:left w:val="nil"/>
              <w:bottom w:val="nil"/>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rPr>
            </w:pPr>
            <w:r w:rsidRPr="00F97D4C">
              <w:rPr>
                <w:rFonts w:ascii="Times New Roman" w:hAnsi="Times New Roman" w:cs="Times New Roman"/>
              </w:rPr>
              <w:t>聯絡人</w:t>
            </w:r>
            <w:r w:rsidRPr="00F97D4C">
              <w:rPr>
                <w:rFonts w:ascii="Times New Roman" w:hAnsi="Times New Roman" w:cs="Times New Roman" w:hint="eastAsia"/>
              </w:rPr>
              <w:t>姓名</w:t>
            </w:r>
            <w:r w:rsidRPr="00F97D4C">
              <w:rPr>
                <w:rFonts w:ascii="Times New Roman" w:hAnsi="Times New Roman" w:cs="Times New Roman"/>
              </w:rPr>
              <w:t>：</w:t>
            </w:r>
          </w:p>
        </w:tc>
        <w:tc>
          <w:tcPr>
            <w:tcW w:w="5953" w:type="dxa"/>
            <w:tcBorders>
              <w:top w:val="nil"/>
              <w:left w:val="nil"/>
              <w:bottom w:val="nil"/>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rPr>
            </w:pPr>
            <w:r w:rsidRPr="00F97D4C">
              <w:rPr>
                <w:rFonts w:ascii="Times New Roman" w:hAnsi="Times New Roman" w:cs="Times New Roman"/>
              </w:rPr>
              <w:t>聯絡電話：</w:t>
            </w:r>
          </w:p>
        </w:tc>
      </w:tr>
      <w:tr w:rsidR="001C50D7" w:rsidRPr="00F97D4C" w:rsidTr="00D83F1E">
        <w:trPr>
          <w:jc w:val="center"/>
        </w:trPr>
        <w:tc>
          <w:tcPr>
            <w:tcW w:w="3483" w:type="dxa"/>
            <w:tcBorders>
              <w:top w:val="nil"/>
              <w:left w:val="nil"/>
              <w:bottom w:val="nil"/>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rPr>
            </w:pPr>
            <w:r w:rsidRPr="00F97D4C">
              <w:rPr>
                <w:rFonts w:ascii="Times New Roman" w:hAnsi="Times New Roman" w:cs="Times New Roman" w:hint="eastAsia"/>
              </w:rPr>
              <w:t>電子郵件</w:t>
            </w:r>
            <w:r w:rsidRPr="00F97D4C">
              <w:rPr>
                <w:rFonts w:ascii="Times New Roman" w:hAnsi="Times New Roman" w:cs="Times New Roman"/>
              </w:rPr>
              <w:t>：</w:t>
            </w:r>
          </w:p>
        </w:tc>
        <w:tc>
          <w:tcPr>
            <w:tcW w:w="5953" w:type="dxa"/>
            <w:tcBorders>
              <w:top w:val="nil"/>
              <w:left w:val="nil"/>
              <w:bottom w:val="nil"/>
              <w:right w:val="nil"/>
            </w:tcBorders>
            <w:vAlign w:val="center"/>
          </w:tcPr>
          <w:p w:rsidR="001C50D7" w:rsidRPr="00F97D4C" w:rsidRDefault="001C50D7" w:rsidP="001C50D7">
            <w:pPr>
              <w:pStyle w:val="a"/>
              <w:numPr>
                <w:ilvl w:val="0"/>
                <w:numId w:val="0"/>
              </w:numPr>
              <w:overflowPunct w:val="0"/>
              <w:snapToGrid w:val="0"/>
              <w:spacing w:after="0" w:line="400" w:lineRule="exact"/>
              <w:jc w:val="both"/>
              <w:rPr>
                <w:rFonts w:ascii="Times New Roman" w:hAnsi="Times New Roman" w:cs="Times New Roman"/>
              </w:rPr>
            </w:pPr>
          </w:p>
        </w:tc>
      </w:tr>
      <w:tr w:rsidR="001C50D7" w:rsidRPr="00F97D4C" w:rsidTr="00D83F1E">
        <w:trPr>
          <w:jc w:val="center"/>
        </w:trPr>
        <w:tc>
          <w:tcPr>
            <w:tcW w:w="9436" w:type="dxa"/>
            <w:gridSpan w:val="2"/>
            <w:tcBorders>
              <w:left w:val="nil"/>
              <w:bottom w:val="nil"/>
              <w:right w:val="nil"/>
            </w:tcBorders>
            <w:vAlign w:val="center"/>
          </w:tcPr>
          <w:p w:rsidR="001C50D7" w:rsidRPr="00F97D4C" w:rsidRDefault="001C50D7" w:rsidP="001C50D7">
            <w:pPr>
              <w:pStyle w:val="a"/>
              <w:numPr>
                <w:ilvl w:val="0"/>
                <w:numId w:val="0"/>
              </w:numPr>
              <w:overflowPunct w:val="0"/>
              <w:snapToGrid w:val="0"/>
              <w:spacing w:after="0" w:line="240" w:lineRule="auto"/>
              <w:jc w:val="both"/>
              <w:rPr>
                <w:rFonts w:ascii="Times New Roman" w:hAnsi="Times New Roman" w:cs="Times New Roman"/>
              </w:rPr>
            </w:pPr>
            <w:r w:rsidRPr="00F97D4C">
              <w:rPr>
                <w:rFonts w:ascii="Times New Roman" w:hAnsi="Times New Roman" w:cs="Times New Roman"/>
                <w:b/>
              </w:rPr>
              <w:t>申請</w:t>
            </w:r>
            <w:r w:rsidRPr="00F97D4C">
              <w:rPr>
                <w:rFonts w:ascii="Times New Roman" w:hAnsi="Times New Roman" w:cs="Times New Roman" w:hint="eastAsia"/>
                <w:b/>
              </w:rPr>
              <w:t>資訊</w:t>
            </w:r>
            <w:r w:rsidRPr="00F97D4C">
              <w:rPr>
                <w:rFonts w:ascii="Times New Roman" w:hAnsi="Times New Roman" w:cs="Times New Roman"/>
                <w:b/>
              </w:rPr>
              <w:t>保</w:t>
            </w:r>
            <w:r w:rsidRPr="00F97D4C">
              <w:rPr>
                <w:rFonts w:ascii="Times New Roman" w:hAnsi="Times New Roman" w:cs="Times New Roman" w:hint="eastAsia"/>
                <w:b/>
              </w:rPr>
              <w:t>護</w:t>
            </w:r>
            <w:r w:rsidRPr="00F97D4C">
              <w:rPr>
                <w:rFonts w:ascii="Times New Roman" w:hAnsi="Times New Roman" w:cs="Times New Roman"/>
                <w:b/>
              </w:rPr>
              <w:t>範圍</w:t>
            </w:r>
            <w:proofErr w:type="gramStart"/>
            <w:r w:rsidRPr="00F97D4C">
              <w:rPr>
                <w:rFonts w:ascii="Times New Roman" w:hAnsi="Times New Roman" w:cs="Times New Roman" w:hint="eastAsia"/>
              </w:rPr>
              <w:t>﹙</w:t>
            </w:r>
            <w:proofErr w:type="gramEnd"/>
            <w:r w:rsidRPr="00F97D4C">
              <w:rPr>
                <w:rFonts w:ascii="Times New Roman" w:hAnsi="Times New Roman" w:cs="Times New Roman" w:hint="eastAsia"/>
              </w:rPr>
              <w:t>本項欄位如不敷使用，請自行複製</w:t>
            </w:r>
            <w:proofErr w:type="gramStart"/>
            <w:r w:rsidRPr="00F97D4C">
              <w:rPr>
                <w:rFonts w:ascii="Times New Roman" w:hAnsi="Times New Roman" w:cs="Times New Roman" w:hint="eastAsia"/>
              </w:rPr>
              <w:t>﹚</w:t>
            </w:r>
            <w:proofErr w:type="gramEnd"/>
          </w:p>
        </w:tc>
      </w:tr>
      <w:tr w:rsidR="001C50D7" w:rsidRPr="00F97D4C" w:rsidTr="00D83F1E">
        <w:trPr>
          <w:trHeight w:val="340"/>
          <w:jc w:val="center"/>
        </w:trPr>
        <w:tc>
          <w:tcPr>
            <w:tcW w:w="9436" w:type="dxa"/>
            <w:gridSpan w:val="2"/>
            <w:tcBorders>
              <w:top w:val="nil"/>
              <w:left w:val="nil"/>
              <w:bottom w:val="nil"/>
              <w:right w:val="nil"/>
            </w:tcBorders>
          </w:tcPr>
          <w:p w:rsidR="001C50D7" w:rsidRPr="00F97D4C" w:rsidRDefault="001C50D7" w:rsidP="001C50D7">
            <w:pPr>
              <w:pStyle w:val="a"/>
              <w:numPr>
                <w:ilvl w:val="0"/>
                <w:numId w:val="0"/>
              </w:numPr>
              <w:overflowPunct w:val="0"/>
              <w:snapToGrid w:val="0"/>
              <w:spacing w:after="0" w:line="240" w:lineRule="auto"/>
              <w:ind w:leftChars="8" w:left="473" w:hangingChars="162" w:hanging="454"/>
              <w:jc w:val="both"/>
              <w:rPr>
                <w:rFonts w:ascii="Times New Roman" w:hAnsi="Times New Roman" w:cs="Times New Roman"/>
              </w:rPr>
            </w:pPr>
            <w:r w:rsidRPr="00F97D4C">
              <w:rPr>
                <w:rFonts w:ascii="Times New Roman" w:hAnsi="Times New Roman" w:cs="Times New Roman"/>
              </w:rPr>
              <w:t>1</w:t>
            </w:r>
            <w:r w:rsidRPr="00F97D4C">
              <w:rPr>
                <w:rFonts w:ascii="Times New Roman" w:hAnsi="Times New Roman" w:cs="Times New Roman"/>
              </w:rPr>
              <w:t>、貨品分類號列</w:t>
            </w:r>
            <w:proofErr w:type="gramStart"/>
            <w:r w:rsidRPr="00F97D4C">
              <w:rPr>
                <w:rFonts w:ascii="Times New Roman" w:hAnsi="Times New Roman" w:cs="Times New Roman"/>
              </w:rPr>
              <w:t>﹙</w:t>
            </w:r>
            <w:proofErr w:type="gramEnd"/>
            <w:r w:rsidRPr="00F97D4C">
              <w:rPr>
                <w:rFonts w:ascii="Times New Roman" w:hAnsi="Times New Roman" w:cs="Times New Roman"/>
              </w:rPr>
              <w:t>11</w:t>
            </w:r>
            <w:r w:rsidRPr="00F97D4C">
              <w:rPr>
                <w:rFonts w:ascii="Times New Roman" w:hAnsi="Times New Roman" w:cs="Times New Roman"/>
              </w:rPr>
              <w:t>碼</w:t>
            </w:r>
            <w:proofErr w:type="gramStart"/>
            <w:r w:rsidRPr="00F97D4C">
              <w:rPr>
                <w:rFonts w:ascii="Times New Roman" w:hAnsi="Times New Roman" w:cs="Times New Roman"/>
              </w:rPr>
              <w:t>﹚</w:t>
            </w:r>
            <w:proofErr w:type="gramEnd"/>
            <w:r w:rsidRPr="00F97D4C">
              <w:rPr>
                <w:rFonts w:ascii="Times New Roman" w:hAnsi="Times New Roman" w:cs="Times New Roman"/>
              </w:rPr>
              <w:t>：</w:t>
            </w:r>
            <w:r w:rsidRPr="00F97D4C">
              <w:rPr>
                <w:rFonts w:cs="Times New Roman"/>
              </w:rPr>
              <w:t>□□□□□□□□□□□</w:t>
            </w:r>
            <w:proofErr w:type="gramStart"/>
            <w:r w:rsidRPr="00F97D4C">
              <w:rPr>
                <w:rFonts w:ascii="Times New Roman" w:hAnsi="Times New Roman" w:cs="Times New Roman"/>
                <w:sz w:val="24"/>
                <w:szCs w:val="24"/>
              </w:rPr>
              <w:t>﹙限填</w:t>
            </w:r>
            <w:r w:rsidRPr="00F97D4C">
              <w:rPr>
                <w:rFonts w:ascii="Times New Roman" w:hAnsi="Times New Roman" w:cs="Times New Roman"/>
                <w:sz w:val="24"/>
                <w:szCs w:val="24"/>
              </w:rPr>
              <w:t>1</w:t>
            </w:r>
            <w:r w:rsidRPr="00F97D4C">
              <w:rPr>
                <w:rFonts w:ascii="Times New Roman" w:hAnsi="Times New Roman" w:cs="Times New Roman"/>
                <w:sz w:val="24"/>
                <w:szCs w:val="24"/>
              </w:rPr>
              <w:t>項﹚</w:t>
            </w:r>
            <w:proofErr w:type="gramEnd"/>
          </w:p>
        </w:tc>
      </w:tr>
      <w:tr w:rsidR="001C50D7" w:rsidRPr="00F97D4C" w:rsidTr="00D83F1E">
        <w:trPr>
          <w:trHeight w:val="340"/>
          <w:jc w:val="center"/>
        </w:trPr>
        <w:tc>
          <w:tcPr>
            <w:tcW w:w="9436" w:type="dxa"/>
            <w:gridSpan w:val="2"/>
            <w:tcBorders>
              <w:top w:val="nil"/>
              <w:left w:val="nil"/>
              <w:bottom w:val="nil"/>
              <w:right w:val="nil"/>
            </w:tcBorders>
          </w:tcPr>
          <w:p w:rsidR="001C50D7" w:rsidRPr="00F97D4C" w:rsidRDefault="001C50D7" w:rsidP="001C50D7">
            <w:pPr>
              <w:pStyle w:val="a"/>
              <w:numPr>
                <w:ilvl w:val="0"/>
                <w:numId w:val="0"/>
              </w:numPr>
              <w:overflowPunct w:val="0"/>
              <w:snapToGrid w:val="0"/>
              <w:spacing w:after="0" w:line="240" w:lineRule="auto"/>
              <w:ind w:leftChars="200" w:left="480"/>
              <w:jc w:val="both"/>
              <w:rPr>
                <w:rFonts w:ascii="Times New Roman" w:hAnsi="Times New Roman" w:cs="Times New Roman"/>
              </w:rPr>
            </w:pPr>
            <w:r w:rsidRPr="00F97D4C">
              <w:rPr>
                <w:rFonts w:cs="Times New Roman"/>
              </w:rPr>
              <w:t>□進口  □出口</w:t>
            </w:r>
            <w:r w:rsidRPr="00F97D4C">
              <w:rPr>
                <w:rFonts w:ascii="Times New Roman" w:hAnsi="Times New Roman" w:cs="Times New Roman"/>
              </w:rPr>
              <w:t xml:space="preserve"> </w:t>
            </w:r>
            <w:proofErr w:type="gramStart"/>
            <w:r w:rsidRPr="00F97D4C">
              <w:rPr>
                <w:rFonts w:ascii="Times New Roman" w:hAnsi="Times New Roman" w:cs="Times New Roman"/>
                <w:sz w:val="24"/>
                <w:szCs w:val="24"/>
              </w:rPr>
              <w:t>﹙</w:t>
            </w:r>
            <w:proofErr w:type="gramEnd"/>
            <w:r w:rsidRPr="00F97D4C">
              <w:rPr>
                <w:rFonts w:ascii="Times New Roman" w:hAnsi="Times New Roman" w:cs="Times New Roman"/>
                <w:sz w:val="24"/>
                <w:szCs w:val="24"/>
              </w:rPr>
              <w:t>單選</w:t>
            </w:r>
            <w:proofErr w:type="gramStart"/>
            <w:r w:rsidRPr="00F97D4C">
              <w:rPr>
                <w:rFonts w:ascii="Times New Roman" w:hAnsi="Times New Roman" w:cs="Times New Roman"/>
                <w:sz w:val="24"/>
                <w:szCs w:val="24"/>
              </w:rPr>
              <w:t>﹚</w:t>
            </w:r>
            <w:proofErr w:type="gramEnd"/>
          </w:p>
        </w:tc>
      </w:tr>
      <w:tr w:rsidR="001C50D7" w:rsidRPr="00F97D4C" w:rsidTr="00D83F1E">
        <w:trPr>
          <w:jc w:val="center"/>
        </w:trPr>
        <w:tc>
          <w:tcPr>
            <w:tcW w:w="9436" w:type="dxa"/>
            <w:gridSpan w:val="2"/>
            <w:tcBorders>
              <w:top w:val="nil"/>
              <w:left w:val="nil"/>
              <w:bottom w:val="nil"/>
              <w:right w:val="nil"/>
            </w:tcBorders>
            <w:vAlign w:val="center"/>
          </w:tcPr>
          <w:p w:rsidR="001C50D7" w:rsidRPr="00F97D4C" w:rsidRDefault="001C50D7" w:rsidP="001C50D7">
            <w:pPr>
              <w:pStyle w:val="a"/>
              <w:numPr>
                <w:ilvl w:val="0"/>
                <w:numId w:val="0"/>
              </w:numPr>
              <w:overflowPunct w:val="0"/>
              <w:snapToGrid w:val="0"/>
              <w:spacing w:after="0" w:line="240" w:lineRule="auto"/>
              <w:ind w:leftChars="200" w:left="480"/>
              <w:jc w:val="both"/>
              <w:rPr>
                <w:rFonts w:ascii="Times New Roman" w:hAnsi="Times New Roman" w:cs="Times New Roman"/>
              </w:rPr>
            </w:pPr>
            <w:r w:rsidRPr="00F97D4C">
              <w:rPr>
                <w:rFonts w:ascii="Times New Roman" w:hAnsi="Times New Roman" w:cs="Times New Roman"/>
              </w:rPr>
              <w:t>國別</w:t>
            </w:r>
            <w:proofErr w:type="gramStart"/>
            <w:r w:rsidRPr="00F97D4C">
              <w:rPr>
                <w:rFonts w:ascii="Times New Roman" w:hAnsi="Times New Roman" w:cs="Times New Roman"/>
                <w:sz w:val="24"/>
                <w:szCs w:val="24"/>
              </w:rPr>
              <w:t>﹙</w:t>
            </w:r>
            <w:proofErr w:type="gramEnd"/>
            <w:r w:rsidRPr="00F97D4C">
              <w:rPr>
                <w:rFonts w:ascii="Times New Roman" w:hAnsi="Times New Roman" w:cs="Times New Roman"/>
                <w:sz w:val="24"/>
                <w:szCs w:val="24"/>
              </w:rPr>
              <w:t>可填列多</w:t>
            </w:r>
            <w:r w:rsidRPr="00F97D4C">
              <w:rPr>
                <w:rFonts w:ascii="Times New Roman" w:hAnsi="Times New Roman" w:cs="Times New Roman" w:hint="eastAsia"/>
                <w:sz w:val="24"/>
                <w:szCs w:val="24"/>
              </w:rPr>
              <w:t>個</w:t>
            </w:r>
            <w:proofErr w:type="gramStart"/>
            <w:r w:rsidRPr="00F97D4C">
              <w:rPr>
                <w:rFonts w:ascii="Times New Roman" w:hAnsi="Times New Roman" w:cs="Times New Roman"/>
                <w:sz w:val="24"/>
                <w:szCs w:val="24"/>
              </w:rPr>
              <w:t>﹚</w:t>
            </w:r>
            <w:proofErr w:type="gramEnd"/>
            <w:r w:rsidRPr="00F97D4C">
              <w:rPr>
                <w:rFonts w:ascii="Times New Roman" w:hAnsi="Times New Roman" w:cs="Times New Roman"/>
              </w:rPr>
              <w:t>：</w:t>
            </w:r>
          </w:p>
        </w:tc>
      </w:tr>
      <w:tr w:rsidR="001C50D7" w:rsidRPr="00F97D4C" w:rsidTr="001C50D7">
        <w:trPr>
          <w:trHeight w:val="1845"/>
          <w:jc w:val="center"/>
        </w:trPr>
        <w:tc>
          <w:tcPr>
            <w:tcW w:w="9436" w:type="dxa"/>
            <w:gridSpan w:val="2"/>
            <w:tcBorders>
              <w:top w:val="nil"/>
              <w:left w:val="nil"/>
              <w:bottom w:val="nil"/>
              <w:right w:val="nil"/>
            </w:tcBorders>
          </w:tcPr>
          <w:p w:rsidR="001C50D7" w:rsidRPr="00F97D4C" w:rsidRDefault="001C50D7" w:rsidP="001C50D7">
            <w:pPr>
              <w:pStyle w:val="a"/>
              <w:numPr>
                <w:ilvl w:val="0"/>
                <w:numId w:val="0"/>
              </w:numPr>
              <w:overflowPunct w:val="0"/>
              <w:snapToGrid w:val="0"/>
              <w:spacing w:after="0" w:line="240" w:lineRule="auto"/>
              <w:ind w:leftChars="200" w:left="480"/>
              <w:jc w:val="both"/>
              <w:rPr>
                <w:rFonts w:ascii="Times New Roman" w:hAnsi="Times New Roman" w:cs="Times New Roman"/>
              </w:rPr>
            </w:pPr>
            <w:r w:rsidRPr="00F97D4C">
              <w:rPr>
                <w:rFonts w:ascii="Times New Roman" w:hAnsi="Times New Roman" w:cs="Times New Roman"/>
              </w:rPr>
              <w:t>申請資訊保護理由：</w:t>
            </w:r>
            <w:proofErr w:type="gramStart"/>
            <w:r w:rsidRPr="00F97D4C">
              <w:rPr>
                <w:rFonts w:ascii="Times New Roman" w:hAnsi="Times New Roman" w:cs="Times New Roman"/>
                <w:sz w:val="24"/>
                <w:szCs w:val="24"/>
              </w:rPr>
              <w:t>﹙</w:t>
            </w:r>
            <w:proofErr w:type="gramEnd"/>
            <w:r w:rsidRPr="00F97D4C">
              <w:rPr>
                <w:rFonts w:ascii="Times New Roman" w:hAnsi="Times New Roman" w:cs="Times New Roman"/>
                <w:sz w:val="24"/>
                <w:szCs w:val="24"/>
              </w:rPr>
              <w:t>請簡述您</w:t>
            </w:r>
            <w:proofErr w:type="gramStart"/>
            <w:r w:rsidRPr="00F97D4C">
              <w:rPr>
                <w:rFonts w:ascii="Times New Roman" w:hAnsi="Times New Roman" w:cs="Times New Roman"/>
                <w:sz w:val="24"/>
                <w:szCs w:val="24"/>
              </w:rPr>
              <w:t>認為本署公開</w:t>
            </w:r>
            <w:proofErr w:type="gramEnd"/>
            <w:r w:rsidRPr="00F97D4C">
              <w:rPr>
                <w:rFonts w:ascii="Times New Roman" w:hAnsi="Times New Roman" w:cs="Times New Roman"/>
                <w:sz w:val="24"/>
                <w:szCs w:val="24"/>
              </w:rPr>
              <w:t>之統計資料對您造成之不利影響，並檢附相關佐證文件</w:t>
            </w:r>
            <w:proofErr w:type="gramStart"/>
            <w:r w:rsidRPr="00F97D4C">
              <w:rPr>
                <w:rFonts w:ascii="Times New Roman" w:hAnsi="Times New Roman" w:cs="Times New Roman"/>
                <w:sz w:val="24"/>
                <w:szCs w:val="24"/>
              </w:rPr>
              <w:t>﹚</w:t>
            </w:r>
            <w:proofErr w:type="gramEnd"/>
          </w:p>
        </w:tc>
      </w:tr>
      <w:tr w:rsidR="001C50D7" w:rsidRPr="00F97D4C" w:rsidTr="00D83F1E">
        <w:trPr>
          <w:trHeight w:val="340"/>
          <w:jc w:val="center"/>
        </w:trPr>
        <w:tc>
          <w:tcPr>
            <w:tcW w:w="9436" w:type="dxa"/>
            <w:gridSpan w:val="2"/>
            <w:tcBorders>
              <w:top w:val="nil"/>
              <w:left w:val="nil"/>
              <w:bottom w:val="nil"/>
              <w:right w:val="nil"/>
            </w:tcBorders>
          </w:tcPr>
          <w:p w:rsidR="001C50D7" w:rsidRPr="00F97D4C" w:rsidRDefault="001C50D7" w:rsidP="001C50D7">
            <w:pPr>
              <w:pStyle w:val="a"/>
              <w:numPr>
                <w:ilvl w:val="0"/>
                <w:numId w:val="0"/>
              </w:numPr>
              <w:overflowPunct w:val="0"/>
              <w:snapToGrid w:val="0"/>
              <w:spacing w:after="0" w:line="240" w:lineRule="auto"/>
              <w:ind w:leftChars="8" w:left="473" w:hangingChars="162" w:hanging="454"/>
              <w:jc w:val="both"/>
              <w:rPr>
                <w:rFonts w:ascii="Times New Roman" w:hAnsi="Times New Roman" w:cs="Times New Roman"/>
              </w:rPr>
            </w:pPr>
            <w:r w:rsidRPr="00F97D4C">
              <w:rPr>
                <w:rFonts w:ascii="Times New Roman" w:hAnsi="Times New Roman" w:cs="Times New Roman"/>
              </w:rPr>
              <w:t>2</w:t>
            </w:r>
            <w:r w:rsidRPr="00F97D4C">
              <w:rPr>
                <w:rFonts w:ascii="Times New Roman" w:hAnsi="Times New Roman" w:cs="Times New Roman"/>
              </w:rPr>
              <w:t>、貨品分類號列</w:t>
            </w:r>
            <w:proofErr w:type="gramStart"/>
            <w:r w:rsidRPr="00F97D4C">
              <w:rPr>
                <w:rFonts w:ascii="Times New Roman" w:hAnsi="Times New Roman" w:cs="Times New Roman"/>
              </w:rPr>
              <w:t>﹙</w:t>
            </w:r>
            <w:proofErr w:type="gramEnd"/>
            <w:r w:rsidRPr="00F97D4C">
              <w:rPr>
                <w:rFonts w:ascii="Times New Roman" w:hAnsi="Times New Roman" w:cs="Times New Roman"/>
              </w:rPr>
              <w:t>11</w:t>
            </w:r>
            <w:r w:rsidRPr="00F97D4C">
              <w:rPr>
                <w:rFonts w:ascii="Times New Roman" w:hAnsi="Times New Roman" w:cs="Times New Roman"/>
              </w:rPr>
              <w:t>碼</w:t>
            </w:r>
            <w:proofErr w:type="gramStart"/>
            <w:r w:rsidRPr="00F97D4C">
              <w:rPr>
                <w:rFonts w:ascii="Times New Roman" w:hAnsi="Times New Roman" w:cs="Times New Roman"/>
              </w:rPr>
              <w:t>﹚</w:t>
            </w:r>
            <w:proofErr w:type="gramEnd"/>
            <w:r w:rsidRPr="00F97D4C">
              <w:rPr>
                <w:rFonts w:ascii="Times New Roman" w:hAnsi="Times New Roman" w:cs="Times New Roman"/>
              </w:rPr>
              <w:t>：</w:t>
            </w:r>
            <w:r w:rsidRPr="00F97D4C">
              <w:rPr>
                <w:rFonts w:cs="Times New Roman"/>
              </w:rPr>
              <w:t>□□□□□□□□□□□</w:t>
            </w:r>
            <w:proofErr w:type="gramStart"/>
            <w:r w:rsidRPr="00F97D4C">
              <w:rPr>
                <w:rFonts w:ascii="Times New Roman" w:hAnsi="Times New Roman" w:cs="Times New Roman"/>
                <w:sz w:val="24"/>
                <w:szCs w:val="24"/>
              </w:rPr>
              <w:t>﹙限填</w:t>
            </w:r>
            <w:r w:rsidRPr="00F97D4C">
              <w:rPr>
                <w:rFonts w:ascii="Times New Roman" w:hAnsi="Times New Roman" w:cs="Times New Roman"/>
                <w:sz w:val="24"/>
                <w:szCs w:val="24"/>
              </w:rPr>
              <w:t>1</w:t>
            </w:r>
            <w:r w:rsidRPr="00F97D4C">
              <w:rPr>
                <w:rFonts w:ascii="Times New Roman" w:hAnsi="Times New Roman" w:cs="Times New Roman"/>
                <w:sz w:val="24"/>
                <w:szCs w:val="24"/>
              </w:rPr>
              <w:t>項﹚</w:t>
            </w:r>
            <w:proofErr w:type="gramEnd"/>
          </w:p>
        </w:tc>
      </w:tr>
      <w:tr w:rsidR="001C50D7" w:rsidRPr="00F97D4C" w:rsidTr="00D83F1E">
        <w:trPr>
          <w:trHeight w:val="340"/>
          <w:jc w:val="center"/>
        </w:trPr>
        <w:tc>
          <w:tcPr>
            <w:tcW w:w="9436" w:type="dxa"/>
            <w:gridSpan w:val="2"/>
            <w:tcBorders>
              <w:top w:val="nil"/>
              <w:left w:val="nil"/>
              <w:bottom w:val="nil"/>
              <w:right w:val="nil"/>
            </w:tcBorders>
          </w:tcPr>
          <w:p w:rsidR="001C50D7" w:rsidRPr="00F97D4C" w:rsidRDefault="001C50D7" w:rsidP="001C50D7">
            <w:pPr>
              <w:pStyle w:val="a"/>
              <w:numPr>
                <w:ilvl w:val="0"/>
                <w:numId w:val="0"/>
              </w:numPr>
              <w:overflowPunct w:val="0"/>
              <w:snapToGrid w:val="0"/>
              <w:spacing w:after="0" w:line="240" w:lineRule="auto"/>
              <w:ind w:leftChars="200" w:left="480"/>
              <w:jc w:val="both"/>
              <w:rPr>
                <w:rFonts w:cs="Times New Roman"/>
              </w:rPr>
            </w:pPr>
            <w:r w:rsidRPr="00F97D4C">
              <w:rPr>
                <w:rFonts w:cs="Times New Roman"/>
              </w:rPr>
              <w:t xml:space="preserve">□進口  □出口 </w:t>
            </w:r>
            <w:proofErr w:type="gramStart"/>
            <w:r w:rsidRPr="00F97D4C">
              <w:rPr>
                <w:rFonts w:cs="Times New Roman"/>
                <w:sz w:val="24"/>
                <w:szCs w:val="24"/>
              </w:rPr>
              <w:t>﹙</w:t>
            </w:r>
            <w:proofErr w:type="gramEnd"/>
            <w:r w:rsidRPr="00F97D4C">
              <w:rPr>
                <w:rFonts w:cs="Times New Roman"/>
                <w:sz w:val="24"/>
                <w:szCs w:val="24"/>
              </w:rPr>
              <w:t>單選</w:t>
            </w:r>
            <w:proofErr w:type="gramStart"/>
            <w:r w:rsidRPr="00F97D4C">
              <w:rPr>
                <w:rFonts w:cs="Times New Roman"/>
                <w:sz w:val="24"/>
                <w:szCs w:val="24"/>
              </w:rPr>
              <w:t>﹚</w:t>
            </w:r>
            <w:proofErr w:type="gramEnd"/>
          </w:p>
        </w:tc>
      </w:tr>
      <w:tr w:rsidR="001C50D7" w:rsidRPr="00F97D4C" w:rsidTr="00D83F1E">
        <w:trPr>
          <w:jc w:val="center"/>
        </w:trPr>
        <w:tc>
          <w:tcPr>
            <w:tcW w:w="9436" w:type="dxa"/>
            <w:gridSpan w:val="2"/>
            <w:tcBorders>
              <w:top w:val="nil"/>
              <w:left w:val="nil"/>
              <w:bottom w:val="nil"/>
              <w:right w:val="nil"/>
            </w:tcBorders>
            <w:vAlign w:val="center"/>
          </w:tcPr>
          <w:p w:rsidR="001C50D7" w:rsidRPr="00F97D4C" w:rsidRDefault="001C50D7" w:rsidP="001C50D7">
            <w:pPr>
              <w:pStyle w:val="a"/>
              <w:numPr>
                <w:ilvl w:val="0"/>
                <w:numId w:val="0"/>
              </w:numPr>
              <w:overflowPunct w:val="0"/>
              <w:snapToGrid w:val="0"/>
              <w:spacing w:after="0" w:line="240" w:lineRule="auto"/>
              <w:ind w:leftChars="200" w:left="480"/>
              <w:jc w:val="both"/>
              <w:rPr>
                <w:rFonts w:ascii="Times New Roman" w:hAnsi="Times New Roman" w:cs="Times New Roman"/>
              </w:rPr>
            </w:pPr>
            <w:r w:rsidRPr="00F97D4C">
              <w:rPr>
                <w:rFonts w:ascii="Times New Roman" w:hAnsi="Times New Roman" w:cs="Times New Roman"/>
              </w:rPr>
              <w:t>國別</w:t>
            </w:r>
            <w:proofErr w:type="gramStart"/>
            <w:r w:rsidRPr="00F97D4C">
              <w:rPr>
                <w:rFonts w:ascii="Times New Roman" w:hAnsi="Times New Roman" w:cs="Times New Roman" w:hint="eastAsia"/>
                <w:sz w:val="24"/>
                <w:szCs w:val="24"/>
              </w:rPr>
              <w:t>﹙</w:t>
            </w:r>
            <w:proofErr w:type="gramEnd"/>
            <w:r w:rsidRPr="00F97D4C">
              <w:rPr>
                <w:rFonts w:ascii="Times New Roman" w:hAnsi="Times New Roman" w:cs="Times New Roman" w:hint="eastAsia"/>
                <w:sz w:val="24"/>
                <w:szCs w:val="24"/>
              </w:rPr>
              <w:t>可填列多個</w:t>
            </w:r>
            <w:proofErr w:type="gramStart"/>
            <w:r w:rsidRPr="00F97D4C">
              <w:rPr>
                <w:rFonts w:ascii="Times New Roman" w:hAnsi="Times New Roman" w:cs="Times New Roman" w:hint="eastAsia"/>
                <w:sz w:val="24"/>
                <w:szCs w:val="24"/>
              </w:rPr>
              <w:t>﹚</w:t>
            </w:r>
            <w:proofErr w:type="gramEnd"/>
            <w:r w:rsidRPr="00F97D4C">
              <w:rPr>
                <w:rFonts w:ascii="Times New Roman" w:hAnsi="Times New Roman" w:cs="Times New Roman"/>
              </w:rPr>
              <w:t>：</w:t>
            </w:r>
          </w:p>
        </w:tc>
      </w:tr>
      <w:tr w:rsidR="001C50D7" w:rsidRPr="00F97D4C" w:rsidTr="001C50D7">
        <w:trPr>
          <w:trHeight w:val="1886"/>
          <w:jc w:val="center"/>
        </w:trPr>
        <w:tc>
          <w:tcPr>
            <w:tcW w:w="9436" w:type="dxa"/>
            <w:gridSpan w:val="2"/>
            <w:tcBorders>
              <w:top w:val="nil"/>
              <w:left w:val="nil"/>
              <w:bottom w:val="single" w:sz="4" w:space="0" w:color="auto"/>
              <w:right w:val="nil"/>
            </w:tcBorders>
          </w:tcPr>
          <w:p w:rsidR="001C50D7" w:rsidRPr="00F97D4C" w:rsidRDefault="001C50D7" w:rsidP="001C50D7">
            <w:pPr>
              <w:pStyle w:val="a"/>
              <w:numPr>
                <w:ilvl w:val="0"/>
                <w:numId w:val="0"/>
              </w:numPr>
              <w:overflowPunct w:val="0"/>
              <w:snapToGrid w:val="0"/>
              <w:spacing w:after="0" w:line="240" w:lineRule="auto"/>
              <w:ind w:leftChars="200" w:left="480"/>
              <w:jc w:val="both"/>
              <w:rPr>
                <w:rFonts w:ascii="Times New Roman" w:hAnsi="Times New Roman" w:cs="Times New Roman"/>
              </w:rPr>
            </w:pPr>
            <w:r w:rsidRPr="00F97D4C">
              <w:rPr>
                <w:rFonts w:ascii="Times New Roman" w:hAnsi="Times New Roman" w:cs="Times New Roman"/>
              </w:rPr>
              <w:t>申請</w:t>
            </w:r>
            <w:r w:rsidRPr="00F97D4C">
              <w:rPr>
                <w:rFonts w:ascii="Times New Roman" w:hAnsi="Times New Roman" w:cs="Times New Roman" w:hint="eastAsia"/>
              </w:rPr>
              <w:t>資訊</w:t>
            </w:r>
            <w:r w:rsidRPr="00F97D4C">
              <w:rPr>
                <w:rFonts w:ascii="Times New Roman" w:hAnsi="Times New Roman" w:cs="Times New Roman"/>
              </w:rPr>
              <w:t>保</w:t>
            </w:r>
            <w:r w:rsidRPr="00F97D4C">
              <w:rPr>
                <w:rFonts w:ascii="Times New Roman" w:hAnsi="Times New Roman" w:cs="Times New Roman" w:hint="eastAsia"/>
              </w:rPr>
              <w:t>護</w:t>
            </w:r>
            <w:r w:rsidRPr="00F97D4C">
              <w:rPr>
                <w:rFonts w:ascii="Times New Roman" w:hAnsi="Times New Roman" w:cs="Times New Roman"/>
              </w:rPr>
              <w:t>理由：</w:t>
            </w:r>
            <w:proofErr w:type="gramStart"/>
            <w:r w:rsidRPr="00F97D4C">
              <w:rPr>
                <w:rFonts w:ascii="Times New Roman" w:hAnsi="Times New Roman" w:cs="Times New Roman" w:hint="eastAsia"/>
                <w:sz w:val="24"/>
                <w:szCs w:val="24"/>
              </w:rPr>
              <w:t>﹙</w:t>
            </w:r>
            <w:proofErr w:type="gramEnd"/>
            <w:r w:rsidRPr="00F97D4C">
              <w:rPr>
                <w:rFonts w:ascii="Times New Roman" w:hAnsi="Times New Roman" w:cs="Times New Roman" w:hint="eastAsia"/>
                <w:sz w:val="24"/>
                <w:szCs w:val="24"/>
              </w:rPr>
              <w:t>請簡述您</w:t>
            </w:r>
            <w:proofErr w:type="gramStart"/>
            <w:r w:rsidRPr="00F97D4C">
              <w:rPr>
                <w:rFonts w:ascii="Times New Roman" w:hAnsi="Times New Roman" w:cs="Times New Roman" w:hint="eastAsia"/>
                <w:sz w:val="24"/>
                <w:szCs w:val="24"/>
              </w:rPr>
              <w:t>認為本署公開</w:t>
            </w:r>
            <w:proofErr w:type="gramEnd"/>
            <w:r w:rsidRPr="00F97D4C">
              <w:rPr>
                <w:rFonts w:ascii="Times New Roman" w:hAnsi="Times New Roman" w:cs="Times New Roman" w:hint="eastAsia"/>
                <w:sz w:val="24"/>
                <w:szCs w:val="24"/>
              </w:rPr>
              <w:t>之統計資料對您造成之不利影響，並檢附相關佐證文件</w:t>
            </w:r>
            <w:proofErr w:type="gramStart"/>
            <w:r w:rsidRPr="00F97D4C">
              <w:rPr>
                <w:rFonts w:ascii="Times New Roman" w:hAnsi="Times New Roman" w:cs="Times New Roman" w:hint="eastAsia"/>
                <w:sz w:val="24"/>
                <w:szCs w:val="24"/>
              </w:rPr>
              <w:t>﹚</w:t>
            </w:r>
            <w:proofErr w:type="gramEnd"/>
          </w:p>
        </w:tc>
      </w:tr>
      <w:tr w:rsidR="001C50D7" w:rsidRPr="00F97D4C" w:rsidTr="001C50D7">
        <w:trPr>
          <w:trHeight w:val="1974"/>
          <w:jc w:val="center"/>
        </w:trPr>
        <w:tc>
          <w:tcPr>
            <w:tcW w:w="9436" w:type="dxa"/>
            <w:gridSpan w:val="2"/>
            <w:tcBorders>
              <w:top w:val="single" w:sz="4" w:space="0" w:color="auto"/>
              <w:left w:val="nil"/>
              <w:bottom w:val="single" w:sz="4" w:space="0" w:color="auto"/>
              <w:right w:val="nil"/>
            </w:tcBorders>
          </w:tcPr>
          <w:p w:rsidR="001C50D7" w:rsidRPr="00F97D4C" w:rsidRDefault="001C50D7" w:rsidP="001C50D7">
            <w:pPr>
              <w:pStyle w:val="a"/>
              <w:numPr>
                <w:ilvl w:val="0"/>
                <w:numId w:val="0"/>
              </w:numPr>
              <w:overflowPunct w:val="0"/>
              <w:snapToGrid w:val="0"/>
              <w:spacing w:after="0" w:line="240" w:lineRule="auto"/>
              <w:jc w:val="both"/>
              <w:rPr>
                <w:rFonts w:cs="Times New Roman"/>
                <w:b/>
              </w:rPr>
            </w:pPr>
            <w:r w:rsidRPr="00F97D4C">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4F9300CD" wp14:editId="5592A4BE">
                      <wp:simplePos x="0" y="0"/>
                      <wp:positionH relativeFrom="column">
                        <wp:posOffset>-78105</wp:posOffset>
                      </wp:positionH>
                      <wp:positionV relativeFrom="paragraph">
                        <wp:posOffset>1268874</wp:posOffset>
                      </wp:positionV>
                      <wp:extent cx="5417820"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403985"/>
                              </a:xfrm>
                              <a:prstGeom prst="rect">
                                <a:avLst/>
                              </a:prstGeom>
                              <a:noFill/>
                              <a:ln w="9525">
                                <a:noFill/>
                                <a:miter lim="800000"/>
                                <a:headEnd/>
                                <a:tailEnd/>
                              </a:ln>
                            </wps:spPr>
                            <wps:txbx>
                              <w:txbxContent>
                                <w:p w:rsidR="001C50D7" w:rsidRDefault="001C50D7" w:rsidP="001C50D7">
                                  <w:pPr>
                                    <w:spacing w:after="0" w:line="240" w:lineRule="auto"/>
                                  </w:pPr>
                                  <w:r>
                                    <w:rPr>
                                      <w:rFonts w:hint="eastAsia"/>
                                    </w:rPr>
                                    <w:t>*</w:t>
                                  </w:r>
                                  <w:r>
                                    <w:rPr>
                                      <w:rFonts w:hint="eastAsia"/>
                                    </w:rPr>
                                    <w:t>以上</w:t>
                                  </w:r>
                                  <w:proofErr w:type="gramStart"/>
                                  <w:r>
                                    <w:rPr>
                                      <w:rFonts w:hint="eastAsia"/>
                                    </w:rPr>
                                    <w:t>均為必填</w:t>
                                  </w:r>
                                  <w:proofErr w:type="gramEnd"/>
                                  <w:r>
                                    <w:rPr>
                                      <w:rFonts w:hint="eastAsia"/>
                                    </w:rPr>
                                    <w:t>欄位。</w:t>
                                  </w:r>
                                </w:p>
                                <w:p w:rsidR="001C50D7" w:rsidRDefault="001C50D7" w:rsidP="001C50D7">
                                  <w:pPr>
                                    <w:spacing w:after="0" w:line="240" w:lineRule="auto"/>
                                  </w:pPr>
                                  <w:r>
                                    <w:rPr>
                                      <w:rFonts w:hint="eastAsia"/>
                                    </w:rPr>
                                    <w:t>*</w:t>
                                  </w:r>
                                  <w:r>
                                    <w:rPr>
                                      <w:rFonts w:hint="eastAsia"/>
                                    </w:rPr>
                                    <w:t>電子郵件帳號請以正楷填寫，</w:t>
                                  </w:r>
                                  <w:proofErr w:type="gramStart"/>
                                  <w:r>
                                    <w:rPr>
                                      <w:rFonts w:hint="eastAsia"/>
                                    </w:rPr>
                                    <w:t>本署辦理</w:t>
                                  </w:r>
                                  <w:proofErr w:type="gramEnd"/>
                                  <w:r>
                                    <w:rPr>
                                      <w:rFonts w:hint="eastAsia"/>
                                    </w:rPr>
                                    <w:t>期限延長通知將以電子郵件寄送。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15pt;margin-top:99.9pt;width:426.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" filled="f" stroked="f">
                      <v:textbox style="mso-fit-shape-to-text:t">
                        <w:txbxContent>
                          <w:p w:rsidR="001C50D7" w:rsidRDefault="001C50D7" w:rsidP="001C50D7">
                            <w:pPr>
                              <w:spacing w:after="0" w:line="240" w:lineRule="auto"/>
                            </w:pPr>
                            <w:r>
                              <w:rPr>
                                <w:rFonts w:hint="eastAsia"/>
                              </w:rPr>
                              <w:t>*</w:t>
                            </w:r>
                            <w:r>
                              <w:rPr>
                                <w:rFonts w:hint="eastAsia"/>
                              </w:rPr>
                              <w:t>以上均為必填欄位。</w:t>
                            </w:r>
                          </w:p>
                          <w:p w:rsidR="001C50D7" w:rsidRDefault="001C50D7" w:rsidP="001C50D7">
                            <w:pPr>
                              <w:spacing w:after="0" w:line="240" w:lineRule="auto"/>
                            </w:pPr>
                            <w:r>
                              <w:rPr>
                                <w:rFonts w:hint="eastAsia"/>
                              </w:rPr>
                              <w:t>*</w:t>
                            </w:r>
                            <w:r>
                              <w:rPr>
                                <w:rFonts w:hint="eastAsia"/>
                              </w:rPr>
                              <w:t>電子郵件帳號請以正楷填寫，本署辦理期限延長通知將以電子郵件寄送。</w:t>
                            </w:r>
                          </w:p>
                        </w:txbxContent>
                      </v:textbox>
                    </v:shape>
                  </w:pict>
                </mc:Fallback>
              </mc:AlternateContent>
            </w:r>
            <w:r w:rsidRPr="00F97D4C">
              <w:rPr>
                <w:rFonts w:cs="Times New Roman" w:hint="eastAsia"/>
                <w:b/>
              </w:rPr>
              <w:t>公司大小章</w:t>
            </w:r>
            <w:proofErr w:type="gramStart"/>
            <w:r w:rsidRPr="00F97D4C">
              <w:rPr>
                <w:rFonts w:cs="Times New Roman" w:hint="eastAsia"/>
                <w:b/>
              </w:rPr>
              <w:t>﹙</w:t>
            </w:r>
            <w:proofErr w:type="gramEnd"/>
            <w:r w:rsidRPr="00F97D4C">
              <w:rPr>
                <w:rFonts w:cs="Times New Roman" w:hint="eastAsia"/>
                <w:b/>
              </w:rPr>
              <w:t>個人請簽名</w:t>
            </w:r>
            <w:proofErr w:type="gramStart"/>
            <w:r w:rsidRPr="00F97D4C">
              <w:rPr>
                <w:rFonts w:cs="Times New Roman" w:hint="eastAsia"/>
                <w:b/>
              </w:rPr>
              <w:t>﹚</w:t>
            </w:r>
            <w:proofErr w:type="gramEnd"/>
            <w:r w:rsidRPr="00F97D4C">
              <w:rPr>
                <w:rFonts w:cs="Times New Roman" w:hint="eastAsia"/>
                <w:b/>
              </w:rPr>
              <w:t>：</w:t>
            </w:r>
          </w:p>
        </w:tc>
      </w:tr>
      <w:tr w:rsidR="001C50D7" w:rsidRPr="00F97D4C" w:rsidTr="00D83F1E">
        <w:trPr>
          <w:trHeight w:val="12414"/>
          <w:jc w:val="center"/>
        </w:trPr>
        <w:tc>
          <w:tcPr>
            <w:tcW w:w="9436" w:type="dxa"/>
            <w:gridSpan w:val="2"/>
            <w:tcBorders>
              <w:top w:val="single" w:sz="4" w:space="0" w:color="auto"/>
              <w:left w:val="single" w:sz="4" w:space="0" w:color="auto"/>
              <w:right w:val="single" w:sz="4" w:space="0" w:color="auto"/>
            </w:tcBorders>
          </w:tcPr>
          <w:p w:rsidR="001C50D7" w:rsidRPr="00F97D4C" w:rsidRDefault="001C50D7" w:rsidP="001C50D7">
            <w:pPr>
              <w:pStyle w:val="a"/>
              <w:numPr>
                <w:ilvl w:val="0"/>
                <w:numId w:val="0"/>
              </w:numPr>
              <w:overflowPunct w:val="0"/>
              <w:snapToGrid w:val="0"/>
              <w:spacing w:afterLines="50" w:after="180" w:line="240" w:lineRule="auto"/>
              <w:jc w:val="center"/>
              <w:rPr>
                <w:rFonts w:ascii="Times New Roman" w:hAnsi="Times New Roman" w:cs="Times New Roman"/>
                <w:b/>
                <w:sz w:val="32"/>
                <w:szCs w:val="32"/>
              </w:rPr>
            </w:pPr>
            <w:r w:rsidRPr="00F97D4C">
              <w:rPr>
                <w:rFonts w:ascii="Times New Roman" w:hAnsi="Times New Roman" w:cs="Times New Roman"/>
                <w:b/>
                <w:sz w:val="32"/>
                <w:szCs w:val="32"/>
              </w:rPr>
              <w:lastRenderedPageBreak/>
              <w:t>海關進出口貿易統計資</w:t>
            </w:r>
            <w:r w:rsidRPr="00F97D4C">
              <w:rPr>
                <w:rFonts w:ascii="Times New Roman" w:hAnsi="Times New Roman" w:cs="Times New Roman" w:hint="eastAsia"/>
                <w:b/>
                <w:sz w:val="32"/>
                <w:szCs w:val="32"/>
              </w:rPr>
              <w:t>訊</w:t>
            </w:r>
            <w:r w:rsidRPr="00F97D4C">
              <w:rPr>
                <w:rFonts w:ascii="Times New Roman" w:hAnsi="Times New Roman" w:cs="Times New Roman"/>
                <w:b/>
                <w:sz w:val="32"/>
                <w:szCs w:val="32"/>
              </w:rPr>
              <w:t>保</w:t>
            </w:r>
            <w:r w:rsidRPr="00F97D4C">
              <w:rPr>
                <w:rFonts w:ascii="Times New Roman" w:hAnsi="Times New Roman" w:cs="Times New Roman" w:hint="eastAsia"/>
                <w:b/>
                <w:sz w:val="32"/>
                <w:szCs w:val="32"/>
              </w:rPr>
              <w:t>護</w:t>
            </w:r>
            <w:r w:rsidRPr="00F97D4C">
              <w:rPr>
                <w:rFonts w:ascii="Times New Roman" w:hAnsi="Times New Roman" w:cs="Times New Roman"/>
                <w:b/>
                <w:sz w:val="32"/>
                <w:szCs w:val="32"/>
              </w:rPr>
              <w:t>申請須知</w:t>
            </w:r>
          </w:p>
          <w:p w:rsidR="001C50D7" w:rsidRPr="00F97D4C" w:rsidRDefault="001C50D7" w:rsidP="001C50D7">
            <w:pPr>
              <w:pStyle w:val="a"/>
              <w:numPr>
                <w:ilvl w:val="0"/>
                <w:numId w:val="2"/>
              </w:numPr>
              <w:overflowPunct w:val="0"/>
              <w:snapToGrid w:val="0"/>
              <w:spacing w:after="0" w:line="420" w:lineRule="exact"/>
              <w:jc w:val="both"/>
              <w:rPr>
                <w:rFonts w:ascii="Calibri" w:hAnsi="Calibri" w:cs="Times New Roman"/>
                <w:sz w:val="26"/>
                <w:szCs w:val="26"/>
              </w:rPr>
            </w:pPr>
            <w:r w:rsidRPr="00F97D4C">
              <w:rPr>
                <w:rFonts w:ascii="Calibri" w:hAnsi="Calibri" w:cs="Times New Roman"/>
                <w:sz w:val="26"/>
                <w:szCs w:val="26"/>
              </w:rPr>
              <w:t>海關進出口貿易統計</w:t>
            </w:r>
            <w:r w:rsidRPr="00F97D4C">
              <w:rPr>
                <w:rFonts w:ascii="Calibri" w:hAnsi="Calibri" w:cs="Times New Roman" w:hint="eastAsia"/>
                <w:sz w:val="26"/>
                <w:szCs w:val="26"/>
              </w:rPr>
              <w:t>為行政院「各機關統計資料發布要點」第</w:t>
            </w:r>
            <w:r w:rsidRPr="00F97D4C">
              <w:rPr>
                <w:rFonts w:ascii="Calibri" w:hAnsi="Calibri" w:cs="Times New Roman" w:hint="eastAsia"/>
                <w:sz w:val="26"/>
                <w:szCs w:val="26"/>
              </w:rPr>
              <w:t>8</w:t>
            </w:r>
            <w:r w:rsidRPr="00F97D4C">
              <w:rPr>
                <w:rFonts w:ascii="Calibri" w:hAnsi="Calibri" w:cs="Times New Roman" w:hint="eastAsia"/>
                <w:sz w:val="26"/>
                <w:szCs w:val="26"/>
              </w:rPr>
              <w:t>點列管之應發布統計資料，故個別</w:t>
            </w:r>
            <w:r w:rsidRPr="00F97D4C">
              <w:rPr>
                <w:rFonts w:ascii="Calibri" w:hAnsi="Calibri" w:cs="Times New Roman"/>
                <w:sz w:val="26"/>
                <w:szCs w:val="26"/>
              </w:rPr>
              <w:t>資訊保護</w:t>
            </w:r>
            <w:r w:rsidRPr="00F97D4C">
              <w:rPr>
                <w:rFonts w:ascii="Calibri" w:hAnsi="Calibri" w:cs="Times New Roman" w:hint="eastAsia"/>
                <w:sz w:val="26"/>
                <w:szCs w:val="26"/>
              </w:rPr>
              <w:t>僅得做為補充措施，</w:t>
            </w:r>
            <w:r w:rsidRPr="00F97D4C">
              <w:rPr>
                <w:rFonts w:ascii="Calibri" w:hAnsi="Calibri" w:cs="Times New Roman"/>
                <w:sz w:val="26"/>
                <w:szCs w:val="26"/>
              </w:rPr>
              <w:t>依聯合國建議之「被動式」原則，當納稅義務人或貨物輸出人認為貿易統計資料之公開有揭露個別資訊之風險，進而造成個別企業之損害時，可</w:t>
            </w:r>
            <w:proofErr w:type="gramStart"/>
            <w:r w:rsidRPr="00F97D4C">
              <w:rPr>
                <w:rFonts w:ascii="Calibri" w:hAnsi="Calibri" w:cs="Times New Roman"/>
                <w:sz w:val="26"/>
                <w:szCs w:val="26"/>
              </w:rPr>
              <w:t>向本署申請</w:t>
            </w:r>
            <w:proofErr w:type="gramEnd"/>
            <w:r w:rsidRPr="00F97D4C">
              <w:rPr>
                <w:rFonts w:ascii="Calibri" w:hAnsi="Calibri" w:cs="Times New Roman"/>
                <w:sz w:val="26"/>
                <w:szCs w:val="26"/>
              </w:rPr>
              <w:t>資訊保護，申請案件如經審查符合資訊保護條件，即施以適當保護措施。</w:t>
            </w:r>
          </w:p>
          <w:p w:rsidR="001C50D7" w:rsidRPr="00F97D4C" w:rsidRDefault="001C50D7" w:rsidP="000472EB">
            <w:pPr>
              <w:pStyle w:val="a"/>
              <w:numPr>
                <w:ilvl w:val="0"/>
                <w:numId w:val="2"/>
              </w:numPr>
              <w:overflowPunct w:val="0"/>
              <w:snapToGrid w:val="0"/>
              <w:spacing w:after="0" w:line="420" w:lineRule="exact"/>
              <w:jc w:val="both"/>
              <w:rPr>
                <w:rFonts w:ascii="Calibri" w:hAnsi="Calibri" w:cs="Times New Roman"/>
                <w:sz w:val="26"/>
                <w:szCs w:val="26"/>
              </w:rPr>
            </w:pPr>
            <w:r w:rsidRPr="00F97D4C">
              <w:rPr>
                <w:rFonts w:ascii="Calibri" w:hAnsi="Calibri" w:cs="Times New Roman"/>
                <w:sz w:val="26"/>
                <w:szCs w:val="26"/>
              </w:rPr>
              <w:t>申請人須為納稅義務人或貨物輸出人</w:t>
            </w:r>
            <w:r w:rsidR="000472EB">
              <w:rPr>
                <w:rFonts w:ascii="Calibri" w:hAnsi="Calibri" w:cs="Times New Roman" w:hint="eastAsia"/>
                <w:sz w:val="26"/>
                <w:szCs w:val="26"/>
              </w:rPr>
              <w:t>，且曾進出口該申請保護之目標貨品</w:t>
            </w:r>
            <w:r w:rsidRPr="00F97D4C">
              <w:rPr>
                <w:rFonts w:ascii="Calibri" w:hAnsi="Calibri" w:cs="Times New Roman"/>
                <w:sz w:val="26"/>
                <w:szCs w:val="26"/>
              </w:rPr>
              <w:t>。</w:t>
            </w:r>
          </w:p>
          <w:p w:rsidR="001C50D7" w:rsidRPr="00F97D4C" w:rsidRDefault="001C50D7" w:rsidP="001C50D7">
            <w:pPr>
              <w:pStyle w:val="a"/>
              <w:numPr>
                <w:ilvl w:val="0"/>
                <w:numId w:val="2"/>
              </w:numPr>
              <w:overflowPunct w:val="0"/>
              <w:snapToGrid w:val="0"/>
              <w:spacing w:after="0" w:line="420" w:lineRule="exact"/>
              <w:jc w:val="both"/>
              <w:rPr>
                <w:rFonts w:ascii="Calibri" w:hAnsi="Calibri" w:cs="Times New Roman"/>
                <w:sz w:val="26"/>
                <w:szCs w:val="26"/>
              </w:rPr>
            </w:pPr>
            <w:r w:rsidRPr="00F97D4C">
              <w:rPr>
                <w:rFonts w:ascii="Calibri" w:hAnsi="Calibri" w:cs="Times New Roman"/>
                <w:sz w:val="26"/>
                <w:szCs w:val="26"/>
              </w:rPr>
              <w:t>申請資訊保護範圍，以進出口別、貨品分類號列與國別交叉組合為限。其中，貨品分類</w:t>
            </w:r>
            <w:proofErr w:type="gramStart"/>
            <w:r w:rsidRPr="00F97D4C">
              <w:rPr>
                <w:rFonts w:ascii="Calibri" w:hAnsi="Calibri" w:cs="Times New Roman"/>
                <w:sz w:val="26"/>
                <w:szCs w:val="26"/>
              </w:rPr>
              <w:t>號列請填</w:t>
            </w:r>
            <w:proofErr w:type="gramEnd"/>
            <w:r w:rsidRPr="00F97D4C">
              <w:rPr>
                <w:rFonts w:ascii="Calibri" w:hAnsi="Calibri" w:cs="Times New Roman"/>
                <w:sz w:val="26"/>
                <w:szCs w:val="26"/>
              </w:rPr>
              <w:t>列完整</w:t>
            </w:r>
            <w:r w:rsidRPr="00F97D4C">
              <w:rPr>
                <w:rFonts w:ascii="Calibri" w:hAnsi="Calibri" w:cs="Times New Roman"/>
                <w:sz w:val="26"/>
                <w:szCs w:val="26"/>
              </w:rPr>
              <w:t>11</w:t>
            </w:r>
            <w:r w:rsidRPr="00F97D4C">
              <w:rPr>
                <w:rFonts w:ascii="Calibri" w:hAnsi="Calibri" w:cs="Times New Roman"/>
                <w:sz w:val="26"/>
                <w:szCs w:val="26"/>
              </w:rPr>
              <w:t>碼，國別係指生產國別</w:t>
            </w:r>
            <w:proofErr w:type="gramStart"/>
            <w:r w:rsidRPr="00F97D4C">
              <w:rPr>
                <w:rFonts w:ascii="Calibri" w:hAnsi="Calibri" w:cs="Times New Roman"/>
                <w:sz w:val="26"/>
                <w:szCs w:val="26"/>
              </w:rPr>
              <w:t>﹙</w:t>
            </w:r>
            <w:proofErr w:type="gramEnd"/>
            <w:r w:rsidRPr="00F97D4C">
              <w:rPr>
                <w:rFonts w:ascii="Calibri" w:hAnsi="Calibri" w:cs="Times New Roman"/>
                <w:sz w:val="26"/>
                <w:szCs w:val="26"/>
              </w:rPr>
              <w:t>進口</w:t>
            </w:r>
            <w:proofErr w:type="gramStart"/>
            <w:r w:rsidRPr="00F97D4C">
              <w:rPr>
                <w:rFonts w:ascii="Calibri" w:hAnsi="Calibri" w:cs="Times New Roman"/>
                <w:sz w:val="26"/>
                <w:szCs w:val="26"/>
              </w:rPr>
              <w:t>﹚</w:t>
            </w:r>
            <w:proofErr w:type="gramEnd"/>
            <w:r w:rsidRPr="00F97D4C">
              <w:rPr>
                <w:rFonts w:ascii="Calibri" w:hAnsi="Calibri" w:cs="Times New Roman"/>
                <w:sz w:val="26"/>
                <w:szCs w:val="26"/>
              </w:rPr>
              <w:t>或目的地國別</w:t>
            </w:r>
            <w:proofErr w:type="gramStart"/>
            <w:r w:rsidRPr="00F97D4C">
              <w:rPr>
                <w:rFonts w:ascii="Calibri" w:hAnsi="Calibri" w:cs="Times New Roman"/>
                <w:sz w:val="26"/>
                <w:szCs w:val="26"/>
              </w:rPr>
              <w:t>﹙</w:t>
            </w:r>
            <w:proofErr w:type="gramEnd"/>
            <w:r w:rsidRPr="00F97D4C">
              <w:rPr>
                <w:rFonts w:ascii="Calibri" w:hAnsi="Calibri" w:cs="Times New Roman"/>
                <w:sz w:val="26"/>
                <w:szCs w:val="26"/>
              </w:rPr>
              <w:t>出口</w:t>
            </w:r>
            <w:proofErr w:type="gramStart"/>
            <w:r w:rsidRPr="00F97D4C">
              <w:rPr>
                <w:rFonts w:ascii="Calibri" w:hAnsi="Calibri" w:cs="Times New Roman"/>
                <w:sz w:val="26"/>
                <w:szCs w:val="26"/>
              </w:rPr>
              <w:t>﹚</w:t>
            </w:r>
            <w:proofErr w:type="gramEnd"/>
            <w:r w:rsidRPr="00F97D4C">
              <w:rPr>
                <w:rFonts w:ascii="Calibri" w:hAnsi="Calibri" w:cs="Times New Roman"/>
                <w:sz w:val="26"/>
                <w:szCs w:val="26"/>
              </w:rPr>
              <w:t>。</w:t>
            </w:r>
          </w:p>
          <w:p w:rsidR="001C50D7" w:rsidRPr="00F97D4C" w:rsidRDefault="001C50D7" w:rsidP="001C50D7">
            <w:pPr>
              <w:pStyle w:val="a"/>
              <w:numPr>
                <w:ilvl w:val="0"/>
                <w:numId w:val="2"/>
              </w:numPr>
              <w:overflowPunct w:val="0"/>
              <w:snapToGrid w:val="0"/>
              <w:spacing w:after="0" w:line="420" w:lineRule="exact"/>
              <w:jc w:val="both"/>
              <w:rPr>
                <w:rFonts w:ascii="Calibri" w:hAnsi="Calibri" w:cs="Times New Roman"/>
                <w:sz w:val="26"/>
                <w:szCs w:val="26"/>
              </w:rPr>
            </w:pPr>
            <w:r w:rsidRPr="00F97D4C">
              <w:rPr>
                <w:rFonts w:ascii="Calibri" w:hAnsi="Calibri" w:cs="Times New Roman"/>
                <w:sz w:val="26"/>
                <w:szCs w:val="26"/>
              </w:rPr>
              <w:t>申請人應檢附相關佐證資料，</w:t>
            </w:r>
            <w:proofErr w:type="gramStart"/>
            <w:r w:rsidRPr="00F97D4C">
              <w:rPr>
                <w:rFonts w:ascii="Calibri" w:hAnsi="Calibri" w:cs="Times New Roman"/>
                <w:sz w:val="26"/>
                <w:szCs w:val="26"/>
              </w:rPr>
              <w:t>本署不</w:t>
            </w:r>
            <w:proofErr w:type="gramEnd"/>
            <w:r w:rsidRPr="00F97D4C">
              <w:rPr>
                <w:rFonts w:ascii="Calibri" w:hAnsi="Calibri" w:cs="Times New Roman"/>
                <w:sz w:val="26"/>
                <w:szCs w:val="26"/>
              </w:rPr>
              <w:t>負舉證之責。</w:t>
            </w:r>
          </w:p>
          <w:p w:rsidR="001C50D7" w:rsidRPr="00F97D4C" w:rsidRDefault="001C50D7" w:rsidP="001C50D7">
            <w:pPr>
              <w:pStyle w:val="a"/>
              <w:numPr>
                <w:ilvl w:val="0"/>
                <w:numId w:val="2"/>
              </w:numPr>
              <w:overflowPunct w:val="0"/>
              <w:snapToGrid w:val="0"/>
              <w:spacing w:after="0" w:line="420" w:lineRule="exact"/>
              <w:jc w:val="both"/>
              <w:rPr>
                <w:rFonts w:ascii="Calibri" w:hAnsi="Calibri" w:cs="Times New Roman"/>
                <w:sz w:val="26"/>
                <w:szCs w:val="26"/>
              </w:rPr>
            </w:pPr>
            <w:r w:rsidRPr="00F97D4C">
              <w:rPr>
                <w:rFonts w:ascii="Calibri" w:hAnsi="Calibri" w:cs="Times New Roman"/>
                <w:sz w:val="26"/>
                <w:szCs w:val="26"/>
              </w:rPr>
              <w:t>資訊保護措施以資訊減損最小為原則。</w:t>
            </w:r>
          </w:p>
          <w:p w:rsidR="001C50D7" w:rsidRPr="00F97D4C" w:rsidRDefault="001C50D7" w:rsidP="001C50D7">
            <w:pPr>
              <w:pStyle w:val="a"/>
              <w:numPr>
                <w:ilvl w:val="0"/>
                <w:numId w:val="2"/>
              </w:numPr>
              <w:overflowPunct w:val="0"/>
              <w:snapToGrid w:val="0"/>
              <w:spacing w:after="0" w:line="420" w:lineRule="exact"/>
              <w:jc w:val="both"/>
              <w:rPr>
                <w:rFonts w:ascii="Calibri" w:hAnsi="Calibri" w:cs="Times New Roman"/>
                <w:sz w:val="26"/>
                <w:szCs w:val="26"/>
              </w:rPr>
            </w:pPr>
            <w:r w:rsidRPr="00F97D4C">
              <w:rPr>
                <w:rFonts w:ascii="Calibri" w:hAnsi="Calibri" w:cs="Times New Roman"/>
                <w:sz w:val="26"/>
                <w:szCs w:val="26"/>
              </w:rPr>
              <w:t>資訊保護範圍之統計數據，得另以新增統計用編碼形式予以彙總公布。</w:t>
            </w:r>
          </w:p>
          <w:p w:rsidR="001C50D7" w:rsidRPr="00F97D4C" w:rsidRDefault="001C50D7" w:rsidP="001C50D7">
            <w:pPr>
              <w:pStyle w:val="a"/>
              <w:numPr>
                <w:ilvl w:val="0"/>
                <w:numId w:val="2"/>
              </w:numPr>
              <w:overflowPunct w:val="0"/>
              <w:snapToGrid w:val="0"/>
              <w:spacing w:after="0" w:line="420" w:lineRule="exact"/>
              <w:jc w:val="both"/>
              <w:rPr>
                <w:rFonts w:cs="Times New Roman"/>
                <w:sz w:val="26"/>
                <w:szCs w:val="26"/>
              </w:rPr>
            </w:pPr>
            <w:proofErr w:type="gramStart"/>
            <w:r w:rsidRPr="00F97D4C">
              <w:rPr>
                <w:rFonts w:ascii="Calibri" w:hAnsi="Calibri" w:cs="Times New Roman"/>
                <w:sz w:val="26"/>
                <w:szCs w:val="26"/>
              </w:rPr>
              <w:t>本署將</w:t>
            </w:r>
            <w:proofErr w:type="gramEnd"/>
            <w:r w:rsidRPr="00F97D4C">
              <w:rPr>
                <w:rFonts w:ascii="Calibri" w:hAnsi="Calibri" w:cs="Times New Roman"/>
                <w:sz w:val="26"/>
                <w:szCs w:val="26"/>
              </w:rPr>
              <w:t>於申請書</w:t>
            </w:r>
            <w:r w:rsidRPr="00F97D4C">
              <w:rPr>
                <w:rFonts w:ascii="Calibri" w:hAnsi="Calibri" w:cs="Times New Roman" w:hint="eastAsia"/>
                <w:sz w:val="26"/>
                <w:szCs w:val="26"/>
              </w:rPr>
              <w:t>收文</w:t>
            </w:r>
            <w:r w:rsidRPr="00F97D4C">
              <w:rPr>
                <w:rFonts w:ascii="Calibri" w:hAnsi="Calibri" w:cs="Times New Roman"/>
                <w:sz w:val="26"/>
                <w:szCs w:val="26"/>
              </w:rPr>
              <w:t>次日起</w:t>
            </w:r>
            <w:r w:rsidRPr="00F97D4C">
              <w:rPr>
                <w:rFonts w:ascii="Calibri" w:hAnsi="Calibri" w:cs="Times New Roman"/>
                <w:sz w:val="26"/>
                <w:szCs w:val="26"/>
              </w:rPr>
              <w:t>40</w:t>
            </w:r>
            <w:r w:rsidRPr="00F97D4C">
              <w:rPr>
                <w:rFonts w:ascii="Calibri" w:hAnsi="Calibri" w:cs="Times New Roman"/>
                <w:sz w:val="26"/>
                <w:szCs w:val="26"/>
              </w:rPr>
              <w:t>日內將審查結果公文通知申請人；</w:t>
            </w:r>
            <w:r w:rsidRPr="00C91516">
              <w:rPr>
                <w:rFonts w:cs="Times New Roman" w:hint="eastAsia"/>
                <w:sz w:val="26"/>
                <w:szCs w:val="26"/>
              </w:rPr>
              <w:t>必要時，得予延長</w:t>
            </w:r>
            <w:r>
              <w:rPr>
                <w:rFonts w:cs="Times New Roman" w:hint="eastAsia"/>
                <w:sz w:val="26"/>
                <w:szCs w:val="26"/>
              </w:rPr>
              <w:t>通知時間</w:t>
            </w:r>
            <w:r w:rsidRPr="00F97D4C">
              <w:rPr>
                <w:rFonts w:ascii="Calibri" w:hAnsi="Calibri" w:cs="Times New Roman"/>
                <w:sz w:val="26"/>
                <w:szCs w:val="26"/>
              </w:rPr>
              <w:t>，延長以</w:t>
            </w:r>
            <w:r w:rsidRPr="00F97D4C">
              <w:rPr>
                <w:rFonts w:ascii="Calibri" w:hAnsi="Calibri" w:cs="Times New Roman"/>
                <w:sz w:val="26"/>
                <w:szCs w:val="26"/>
              </w:rPr>
              <w:t>1</w:t>
            </w:r>
            <w:r w:rsidRPr="00F97D4C">
              <w:rPr>
                <w:rFonts w:ascii="Calibri" w:hAnsi="Calibri" w:cs="Times New Roman"/>
                <w:sz w:val="26"/>
                <w:szCs w:val="26"/>
              </w:rPr>
              <w:t>次為限</w:t>
            </w:r>
            <w:proofErr w:type="gramStart"/>
            <w:r w:rsidRPr="00F97D4C">
              <w:rPr>
                <w:rFonts w:ascii="Calibri" w:hAnsi="Calibri" w:cs="Times New Roman"/>
                <w:sz w:val="26"/>
                <w:szCs w:val="26"/>
              </w:rPr>
              <w:t>﹙</w:t>
            </w:r>
            <w:proofErr w:type="gramEnd"/>
            <w:r w:rsidRPr="00F97D4C">
              <w:rPr>
                <w:rFonts w:ascii="Calibri" w:hAnsi="Calibri" w:cs="Times New Roman"/>
                <w:sz w:val="26"/>
                <w:szCs w:val="26"/>
              </w:rPr>
              <w:t>30</w:t>
            </w:r>
            <w:r w:rsidRPr="00F97D4C">
              <w:rPr>
                <w:rFonts w:ascii="Calibri" w:hAnsi="Calibri" w:cs="Times New Roman"/>
                <w:sz w:val="26"/>
                <w:szCs w:val="26"/>
              </w:rPr>
              <w:t>日</w:t>
            </w:r>
            <w:proofErr w:type="gramStart"/>
            <w:r w:rsidRPr="00F97D4C">
              <w:rPr>
                <w:rFonts w:ascii="Calibri" w:hAnsi="Calibri" w:cs="Times New Roman"/>
                <w:sz w:val="26"/>
                <w:szCs w:val="26"/>
              </w:rPr>
              <w:t>﹚</w:t>
            </w:r>
            <w:proofErr w:type="gramEnd"/>
            <w:r w:rsidRPr="00F97D4C">
              <w:rPr>
                <w:rFonts w:ascii="Calibri" w:hAnsi="Calibri" w:cs="Times New Roman"/>
                <w:sz w:val="26"/>
                <w:szCs w:val="26"/>
              </w:rPr>
              <w:t>。經審查屬應施資訊保護案件，於下</w:t>
            </w:r>
            <w:r w:rsidRPr="00F97D4C">
              <w:rPr>
                <w:rFonts w:ascii="Calibri" w:hAnsi="Calibri" w:cs="Times New Roman"/>
                <w:sz w:val="26"/>
                <w:szCs w:val="26"/>
              </w:rPr>
              <w:t>1</w:t>
            </w:r>
            <w:r w:rsidRPr="00F97D4C">
              <w:rPr>
                <w:rFonts w:cs="Times New Roman" w:hint="eastAsia"/>
                <w:sz w:val="26"/>
                <w:szCs w:val="26"/>
              </w:rPr>
              <w:t>個初步值資料月份發布時始予以實施，以不回溯為原則。</w:t>
            </w:r>
          </w:p>
          <w:p w:rsidR="001C50D7" w:rsidRPr="00F97D4C" w:rsidRDefault="001C50D7" w:rsidP="001C50D7">
            <w:pPr>
              <w:pStyle w:val="a"/>
              <w:numPr>
                <w:ilvl w:val="0"/>
                <w:numId w:val="2"/>
              </w:numPr>
              <w:overflowPunct w:val="0"/>
              <w:snapToGrid w:val="0"/>
              <w:spacing w:after="0" w:line="420" w:lineRule="exact"/>
              <w:jc w:val="both"/>
              <w:rPr>
                <w:rFonts w:cs="Times New Roman"/>
                <w:sz w:val="26"/>
                <w:szCs w:val="26"/>
              </w:rPr>
            </w:pPr>
            <w:r w:rsidRPr="00F97D4C">
              <w:rPr>
                <w:rFonts w:cs="Times New Roman" w:hint="eastAsia"/>
                <w:sz w:val="26"/>
                <w:szCs w:val="26"/>
              </w:rPr>
              <w:t>申請人於審查結果通知書發文日起</w:t>
            </w:r>
            <w:r w:rsidRPr="00F97D4C">
              <w:rPr>
                <w:rFonts w:ascii="Calibri" w:hAnsi="Calibri" w:cs="Times New Roman"/>
                <w:sz w:val="26"/>
                <w:szCs w:val="26"/>
              </w:rPr>
              <w:t>1</w:t>
            </w:r>
            <w:r w:rsidRPr="00F97D4C">
              <w:rPr>
                <w:rFonts w:cs="Times New Roman" w:hint="eastAsia"/>
                <w:sz w:val="26"/>
                <w:szCs w:val="26"/>
              </w:rPr>
              <w:t>年內不得再就審查未通過之相同申請範圍的貨品分類號列提出申請。</w:t>
            </w:r>
          </w:p>
          <w:p w:rsidR="001C50D7" w:rsidRPr="00F97D4C" w:rsidRDefault="001C50D7" w:rsidP="001C50D7">
            <w:pPr>
              <w:pStyle w:val="a"/>
              <w:numPr>
                <w:ilvl w:val="0"/>
                <w:numId w:val="2"/>
              </w:numPr>
              <w:overflowPunct w:val="0"/>
              <w:snapToGrid w:val="0"/>
              <w:spacing w:after="0" w:line="420" w:lineRule="exact"/>
              <w:jc w:val="both"/>
              <w:rPr>
                <w:rFonts w:cs="Times New Roman"/>
                <w:sz w:val="26"/>
                <w:szCs w:val="26"/>
              </w:rPr>
            </w:pPr>
            <w:proofErr w:type="gramStart"/>
            <w:r>
              <w:rPr>
                <w:rFonts w:cs="Times New Roman" w:hint="eastAsia"/>
                <w:sz w:val="26"/>
                <w:szCs w:val="26"/>
              </w:rPr>
              <w:t>本署</w:t>
            </w:r>
            <w:r w:rsidRPr="00C91516">
              <w:rPr>
                <w:rFonts w:cs="Times New Roman" w:hint="eastAsia"/>
                <w:sz w:val="26"/>
                <w:szCs w:val="26"/>
              </w:rPr>
              <w:t>自</w:t>
            </w:r>
            <w:proofErr w:type="gramEnd"/>
            <w:r w:rsidRPr="00C91516">
              <w:rPr>
                <w:rFonts w:cs="Times New Roman" w:hint="eastAsia"/>
                <w:sz w:val="26"/>
                <w:szCs w:val="26"/>
              </w:rPr>
              <w:t>審查通過施予</w:t>
            </w:r>
            <w:r>
              <w:rPr>
                <w:rFonts w:cs="Times New Roman" w:hint="eastAsia"/>
                <w:sz w:val="26"/>
                <w:szCs w:val="26"/>
              </w:rPr>
              <w:t>資訊</w:t>
            </w:r>
            <w:r w:rsidRPr="00C91516">
              <w:rPr>
                <w:rFonts w:cs="Times New Roman" w:hint="eastAsia"/>
                <w:sz w:val="26"/>
                <w:szCs w:val="26"/>
              </w:rPr>
              <w:t>保護措施之統計資料月份起</w:t>
            </w:r>
            <w:r>
              <w:rPr>
                <w:rFonts w:cs="Times New Roman" w:hint="eastAsia"/>
                <w:sz w:val="26"/>
                <w:szCs w:val="26"/>
              </w:rPr>
              <w:t>每</w:t>
            </w:r>
            <w:r w:rsidRPr="00F97D4C">
              <w:rPr>
                <w:rFonts w:ascii="Calibri" w:hAnsi="Calibri" w:cs="Times New Roman"/>
                <w:sz w:val="26"/>
                <w:szCs w:val="26"/>
              </w:rPr>
              <w:t>12</w:t>
            </w:r>
            <w:r w:rsidRPr="00C91516">
              <w:rPr>
                <w:rFonts w:cs="Times New Roman" w:hint="eastAsia"/>
                <w:sz w:val="26"/>
                <w:szCs w:val="26"/>
              </w:rPr>
              <w:t>個月</w:t>
            </w:r>
            <w:r>
              <w:rPr>
                <w:rFonts w:cs="Times New Roman" w:hint="eastAsia"/>
                <w:sz w:val="26"/>
                <w:szCs w:val="26"/>
              </w:rPr>
              <w:t>重新檢視是否繼續實施，如無續行必要，將於資訊保護中止</w:t>
            </w:r>
            <w:r w:rsidRPr="00F97D4C">
              <w:rPr>
                <w:rFonts w:cs="Times New Roman" w:hint="eastAsia"/>
                <w:sz w:val="26"/>
                <w:szCs w:val="26"/>
              </w:rPr>
              <w:t>前</w:t>
            </w:r>
            <w:r w:rsidRPr="00F97D4C">
              <w:rPr>
                <w:rFonts w:ascii="Calibri" w:hAnsi="Calibri" w:cs="Times New Roman"/>
                <w:sz w:val="26"/>
                <w:szCs w:val="26"/>
              </w:rPr>
              <w:t>2</w:t>
            </w:r>
            <w:r w:rsidRPr="00F97D4C">
              <w:rPr>
                <w:rFonts w:cs="Times New Roman" w:hint="eastAsia"/>
                <w:sz w:val="26"/>
                <w:szCs w:val="26"/>
              </w:rPr>
              <w:t>個月</w:t>
            </w:r>
            <w:r>
              <w:rPr>
                <w:rFonts w:cs="Times New Roman" w:hint="eastAsia"/>
                <w:sz w:val="26"/>
                <w:szCs w:val="26"/>
              </w:rPr>
              <w:t>通知申請人</w:t>
            </w:r>
            <w:r w:rsidRPr="00F97D4C">
              <w:rPr>
                <w:rFonts w:cs="Times New Roman" w:hint="eastAsia"/>
                <w:sz w:val="26"/>
                <w:szCs w:val="26"/>
              </w:rPr>
              <w:t>。</w:t>
            </w:r>
          </w:p>
          <w:p w:rsidR="001C50D7" w:rsidRPr="00F97D4C" w:rsidRDefault="001C50D7" w:rsidP="001C50D7">
            <w:pPr>
              <w:pStyle w:val="a"/>
              <w:numPr>
                <w:ilvl w:val="0"/>
                <w:numId w:val="2"/>
              </w:numPr>
              <w:overflowPunct w:val="0"/>
              <w:snapToGrid w:val="0"/>
              <w:spacing w:after="0" w:line="420" w:lineRule="exact"/>
              <w:jc w:val="both"/>
              <w:rPr>
                <w:rFonts w:cs="Times New Roman"/>
                <w:sz w:val="26"/>
                <w:szCs w:val="26"/>
              </w:rPr>
            </w:pPr>
            <w:r w:rsidRPr="00F97D4C">
              <w:rPr>
                <w:rFonts w:cs="Times New Roman" w:hint="eastAsia"/>
                <w:sz w:val="26"/>
                <w:szCs w:val="26"/>
              </w:rPr>
              <w:t>實施資訊保護期間如遇資訊保護範圍之貨品分類號列增刪修訂，</w:t>
            </w:r>
            <w:proofErr w:type="gramStart"/>
            <w:r w:rsidRPr="00F97D4C">
              <w:rPr>
                <w:rFonts w:cs="Times New Roman" w:hint="eastAsia"/>
                <w:sz w:val="26"/>
                <w:szCs w:val="26"/>
              </w:rPr>
              <w:t>本署得</w:t>
            </w:r>
            <w:proofErr w:type="gramEnd"/>
            <w:r w:rsidRPr="00F97D4C">
              <w:rPr>
                <w:rFonts w:cs="Times New Roman" w:hint="eastAsia"/>
                <w:sz w:val="26"/>
                <w:szCs w:val="26"/>
              </w:rPr>
              <w:t>先以增刪修訂前後之對應貨品分類號列，以不小於原資訊保護範圍為原則，續以施行。另申請範圍之貨品分類號列增刪修訂，得要求申請人重新提出申請。</w:t>
            </w:r>
          </w:p>
          <w:p w:rsidR="001C50D7" w:rsidRPr="00F97D4C" w:rsidRDefault="001C50D7" w:rsidP="001C50D7">
            <w:pPr>
              <w:pStyle w:val="a"/>
              <w:numPr>
                <w:ilvl w:val="0"/>
                <w:numId w:val="2"/>
              </w:numPr>
              <w:overflowPunct w:val="0"/>
              <w:snapToGrid w:val="0"/>
              <w:spacing w:after="0" w:line="420" w:lineRule="exact"/>
              <w:jc w:val="both"/>
              <w:rPr>
                <w:rFonts w:cs="Times New Roman"/>
                <w:sz w:val="26"/>
                <w:szCs w:val="26"/>
              </w:rPr>
            </w:pPr>
            <w:r w:rsidRPr="00F97D4C">
              <w:rPr>
                <w:rFonts w:cs="Times New Roman" w:hint="eastAsia"/>
                <w:sz w:val="26"/>
                <w:szCs w:val="26"/>
              </w:rPr>
              <w:t>申請書填具後，請以</w:t>
            </w:r>
            <w:r w:rsidRPr="00C91516">
              <w:rPr>
                <w:rFonts w:cs="Times New Roman" w:hint="eastAsia"/>
                <w:sz w:val="26"/>
                <w:szCs w:val="26"/>
              </w:rPr>
              <w:t>書面通訊方式</w:t>
            </w:r>
            <w:r w:rsidRPr="00F97D4C">
              <w:rPr>
                <w:rFonts w:cs="Times New Roman" w:hint="eastAsia"/>
                <w:sz w:val="26"/>
                <w:szCs w:val="26"/>
              </w:rPr>
              <w:t>寄</w:t>
            </w:r>
            <w:proofErr w:type="gramStart"/>
            <w:r w:rsidRPr="00F97D4C">
              <w:rPr>
                <w:rFonts w:cs="Times New Roman" w:hint="eastAsia"/>
                <w:sz w:val="26"/>
                <w:szCs w:val="26"/>
              </w:rPr>
              <w:t>送本署</w:t>
            </w:r>
            <w:proofErr w:type="gramEnd"/>
            <w:r w:rsidRPr="00F97D4C">
              <w:rPr>
                <w:rFonts w:cs="Times New Roman" w:hint="eastAsia"/>
                <w:sz w:val="26"/>
                <w:szCs w:val="26"/>
              </w:rPr>
              <w:t>。</w:t>
            </w:r>
          </w:p>
          <w:p w:rsidR="001C50D7" w:rsidRPr="00F97D4C" w:rsidRDefault="001C50D7" w:rsidP="001C50D7">
            <w:pPr>
              <w:pStyle w:val="a"/>
              <w:numPr>
                <w:ilvl w:val="0"/>
                <w:numId w:val="0"/>
              </w:numPr>
              <w:overflowPunct w:val="0"/>
              <w:snapToGrid w:val="0"/>
              <w:spacing w:after="0" w:line="420" w:lineRule="exact"/>
              <w:ind w:left="907"/>
              <w:jc w:val="both"/>
              <w:rPr>
                <w:rFonts w:cs="Times New Roman"/>
                <w:sz w:val="26"/>
                <w:szCs w:val="26"/>
              </w:rPr>
            </w:pPr>
            <w:r w:rsidRPr="00F97D4C">
              <w:rPr>
                <w:rFonts w:cs="Times New Roman" w:hint="eastAsia"/>
                <w:sz w:val="26"/>
                <w:szCs w:val="26"/>
              </w:rPr>
              <w:t>收件人：財政部關務署統計室。</w:t>
            </w:r>
          </w:p>
          <w:p w:rsidR="001C50D7" w:rsidRPr="00F97D4C" w:rsidRDefault="001C50D7" w:rsidP="001C50D7">
            <w:pPr>
              <w:pStyle w:val="a"/>
              <w:numPr>
                <w:ilvl w:val="0"/>
                <w:numId w:val="0"/>
              </w:numPr>
              <w:overflowPunct w:val="0"/>
              <w:snapToGrid w:val="0"/>
              <w:spacing w:after="0" w:line="420" w:lineRule="exact"/>
              <w:ind w:left="907"/>
              <w:jc w:val="both"/>
              <w:rPr>
                <w:rFonts w:cs="Times New Roman"/>
                <w:sz w:val="26"/>
                <w:szCs w:val="26"/>
              </w:rPr>
            </w:pPr>
            <w:r w:rsidRPr="00F97D4C">
              <w:rPr>
                <w:rFonts w:cs="Times New Roman" w:hint="eastAsia"/>
                <w:sz w:val="26"/>
                <w:szCs w:val="26"/>
              </w:rPr>
              <w:t>地址：臺北市塔城街</w:t>
            </w:r>
            <w:r w:rsidRPr="00F97D4C">
              <w:rPr>
                <w:rFonts w:ascii="Calibri" w:hAnsi="Calibri" w:cs="Times New Roman"/>
                <w:sz w:val="26"/>
                <w:szCs w:val="26"/>
              </w:rPr>
              <w:t>13</w:t>
            </w:r>
            <w:r w:rsidRPr="00F97D4C">
              <w:rPr>
                <w:rFonts w:cs="Times New Roman" w:hint="eastAsia"/>
                <w:sz w:val="26"/>
                <w:szCs w:val="26"/>
              </w:rPr>
              <w:t>號。</w:t>
            </w:r>
          </w:p>
          <w:p w:rsidR="001C50D7" w:rsidRPr="00F97D4C" w:rsidRDefault="001C50D7" w:rsidP="001C50D7">
            <w:pPr>
              <w:pStyle w:val="a"/>
              <w:numPr>
                <w:ilvl w:val="0"/>
                <w:numId w:val="0"/>
              </w:numPr>
              <w:overflowPunct w:val="0"/>
              <w:snapToGrid w:val="0"/>
              <w:spacing w:after="0" w:line="420" w:lineRule="exact"/>
              <w:ind w:left="907"/>
              <w:jc w:val="both"/>
              <w:rPr>
                <w:rFonts w:ascii="Times New Roman" w:hAnsi="Times New Roman" w:cs="Times New Roman"/>
              </w:rPr>
            </w:pPr>
            <w:r w:rsidRPr="00F97D4C">
              <w:rPr>
                <w:rFonts w:cs="Times New Roman" w:hint="eastAsia"/>
                <w:sz w:val="26"/>
                <w:szCs w:val="26"/>
              </w:rPr>
              <w:t>聯絡電話：</w:t>
            </w:r>
            <w:r w:rsidRPr="00F97D4C">
              <w:rPr>
                <w:rFonts w:ascii="Calibri" w:hAnsi="Calibri" w:cs="Times New Roman"/>
                <w:sz w:val="26"/>
                <w:szCs w:val="26"/>
              </w:rPr>
              <w:t>(02)25505500</w:t>
            </w:r>
            <w:r w:rsidRPr="00F97D4C">
              <w:rPr>
                <w:rFonts w:cs="Times New Roman" w:hint="eastAsia"/>
                <w:sz w:val="26"/>
                <w:szCs w:val="26"/>
              </w:rPr>
              <w:t>分機</w:t>
            </w:r>
            <w:r w:rsidRPr="00F97D4C">
              <w:rPr>
                <w:rFonts w:ascii="Calibri" w:hAnsi="Calibri" w:cs="Times New Roman"/>
                <w:sz w:val="26"/>
                <w:szCs w:val="26"/>
              </w:rPr>
              <w:t>2815</w:t>
            </w:r>
            <w:r w:rsidRPr="00F97D4C">
              <w:rPr>
                <w:rFonts w:cs="Times New Roman" w:hint="eastAsia"/>
                <w:sz w:val="26"/>
                <w:szCs w:val="26"/>
              </w:rPr>
              <w:t>。</w:t>
            </w:r>
          </w:p>
        </w:tc>
      </w:tr>
    </w:tbl>
    <w:p w:rsidR="001C50D7" w:rsidRPr="00F97D4C" w:rsidRDefault="001C50D7" w:rsidP="006B2C1D">
      <w:pPr>
        <w:overflowPunct w:val="0"/>
        <w:snapToGrid w:val="0"/>
        <w:spacing w:after="0" w:line="240" w:lineRule="auto"/>
        <w:jc w:val="center"/>
        <w:rPr>
          <w:rFonts w:cs="Times New Roman"/>
          <w:b/>
          <w:sz w:val="32"/>
          <w:szCs w:val="32"/>
        </w:rPr>
      </w:pPr>
    </w:p>
    <w:p w:rsidR="006B2C1D" w:rsidRDefault="006B2C1D" w:rsidP="006B2C1D">
      <w:pPr>
        <w:snapToGrid w:val="0"/>
        <w:jc w:val="right"/>
        <w:rPr>
          <w:rFonts w:hint="eastAsia"/>
        </w:rPr>
      </w:pPr>
      <w:bookmarkStart w:id="0" w:name="_GoBack"/>
      <w:bookmarkEnd w:id="0"/>
    </w:p>
    <w:p w:rsidR="007762BC" w:rsidRDefault="00507AEB" w:rsidP="006B2C1D">
      <w:pPr>
        <w:snapToGrid w:val="0"/>
        <w:jc w:val="right"/>
      </w:pPr>
      <w:r>
        <w:rPr>
          <w:rFonts w:hint="eastAsia"/>
        </w:rPr>
        <w:t>修訂日期：</w:t>
      </w:r>
      <w:r>
        <w:rPr>
          <w:rFonts w:hint="eastAsia"/>
        </w:rPr>
        <w:t>109</w:t>
      </w:r>
      <w:r>
        <w:rPr>
          <w:rFonts w:hint="eastAsia"/>
        </w:rPr>
        <w:t>年</w:t>
      </w:r>
      <w:r>
        <w:rPr>
          <w:rFonts w:hint="eastAsia"/>
        </w:rPr>
        <w:t>6</w:t>
      </w:r>
      <w:r>
        <w:rPr>
          <w:rFonts w:hint="eastAsia"/>
        </w:rPr>
        <w:t>月</w:t>
      </w:r>
      <w:r>
        <w:rPr>
          <w:rFonts w:hint="eastAsia"/>
        </w:rPr>
        <w:t>10</w:t>
      </w:r>
      <w:r>
        <w:rPr>
          <w:rFonts w:hint="eastAsia"/>
        </w:rPr>
        <w:t>日</w:t>
      </w:r>
    </w:p>
    <w:sectPr w:rsidR="007762BC" w:rsidSect="001C50D7">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E0" w:rsidRDefault="001321E0" w:rsidP="000472EB">
      <w:pPr>
        <w:spacing w:after="0" w:line="240" w:lineRule="auto"/>
      </w:pPr>
      <w:r>
        <w:separator/>
      </w:r>
    </w:p>
  </w:endnote>
  <w:endnote w:type="continuationSeparator" w:id="0">
    <w:p w:rsidR="001321E0" w:rsidRDefault="001321E0" w:rsidP="0004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E0" w:rsidRDefault="001321E0" w:rsidP="000472EB">
      <w:pPr>
        <w:spacing w:after="0" w:line="240" w:lineRule="auto"/>
      </w:pPr>
      <w:r>
        <w:separator/>
      </w:r>
    </w:p>
  </w:footnote>
  <w:footnote w:type="continuationSeparator" w:id="0">
    <w:p w:rsidR="001321E0" w:rsidRDefault="001321E0" w:rsidP="00047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76CB"/>
    <w:multiLevelType w:val="hybridMultilevel"/>
    <w:tmpl w:val="054EC960"/>
    <w:lvl w:ilvl="0" w:tplc="E0B660A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10186E"/>
    <w:multiLevelType w:val="multilevel"/>
    <w:tmpl w:val="E108B52C"/>
    <w:lvl w:ilvl="0">
      <w:start w:val="1"/>
      <w:numFmt w:val="decimal"/>
      <w:pStyle w:val="a"/>
      <w:lvlText w:val="%1."/>
      <w:lvlJc w:val="left"/>
      <w:pPr>
        <w:tabs>
          <w:tab w:val="num" w:pos="57"/>
        </w:tabs>
        <w:ind w:left="454" w:hanging="454"/>
      </w:pPr>
    </w:lvl>
    <w:lvl w:ilvl="1">
      <w:start w:val="1"/>
      <w:numFmt w:val="decimal"/>
      <w:lvlText w:val="%1.%2"/>
      <w:lvlJc w:val="left"/>
      <w:pPr>
        <w:tabs>
          <w:tab w:val="num" w:pos="6"/>
        </w:tabs>
        <w:ind w:left="907" w:hanging="346"/>
      </w:pPr>
    </w:lvl>
    <w:lvl w:ilvl="2">
      <w:start w:val="1"/>
      <w:numFmt w:val="decimal"/>
      <w:lvlText w:val="%1.%2.%3"/>
      <w:lvlJc w:val="left"/>
      <w:pPr>
        <w:tabs>
          <w:tab w:val="num" w:pos="6"/>
        </w:tabs>
        <w:ind w:left="1361" w:hanging="454"/>
      </w:pPr>
    </w:lvl>
    <w:lvl w:ilvl="3">
      <w:start w:val="1"/>
      <w:numFmt w:val="decimal"/>
      <w:lvlText w:val="%1.%2.%3.%4"/>
      <w:lvlJc w:val="left"/>
      <w:pPr>
        <w:tabs>
          <w:tab w:val="num" w:pos="6"/>
        </w:tabs>
        <w:ind w:left="1814" w:hanging="453"/>
      </w:pPr>
    </w:lvl>
    <w:lvl w:ilvl="4">
      <w:start w:val="1"/>
      <w:numFmt w:val="decimal"/>
      <w:lvlText w:val="%1.%2.%3.%4.%5"/>
      <w:lvlJc w:val="left"/>
      <w:pPr>
        <w:tabs>
          <w:tab w:val="num" w:pos="6"/>
        </w:tabs>
        <w:ind w:left="2041" w:hanging="227"/>
      </w:pPr>
    </w:lvl>
    <w:lvl w:ilvl="5">
      <w:start w:val="1"/>
      <w:numFmt w:val="decimal"/>
      <w:lvlText w:val="(%6)"/>
      <w:lvlJc w:val="left"/>
      <w:pPr>
        <w:tabs>
          <w:tab w:val="num" w:pos="6"/>
        </w:tabs>
        <w:ind w:left="2880" w:hanging="480"/>
      </w:pPr>
    </w:lvl>
    <w:lvl w:ilvl="6">
      <w:start w:val="1"/>
      <w:numFmt w:val="decimal"/>
      <w:lvlText w:val="%7、"/>
      <w:lvlJc w:val="left"/>
      <w:pPr>
        <w:tabs>
          <w:tab w:val="num" w:pos="3600"/>
        </w:tabs>
        <w:ind w:left="3600" w:hanging="72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7"/>
    <w:rsid w:val="000472EB"/>
    <w:rsid w:val="001321E0"/>
    <w:rsid w:val="00137DFA"/>
    <w:rsid w:val="001C50D7"/>
    <w:rsid w:val="00237ABD"/>
    <w:rsid w:val="00507AEB"/>
    <w:rsid w:val="006B2C1D"/>
    <w:rsid w:val="00C5787A"/>
    <w:rsid w:val="00F61A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C50D7"/>
    <w:pPr>
      <w:spacing w:after="140" w:line="288" w:lineRule="auto"/>
    </w:pPr>
    <w:rPr>
      <w:rFonts w:ascii="Times New Roman" w:eastAsia="標楷體" w:hAnsi="Times New Roman" w:cs="Mangal"/>
      <w:kern w:val="0"/>
      <w:szCs w:val="24"/>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資安內容"/>
    <w:basedOn w:val="a0"/>
    <w:qFormat/>
    <w:rsid w:val="001C50D7"/>
    <w:pPr>
      <w:numPr>
        <w:numId w:val="1"/>
      </w:numPr>
    </w:pPr>
    <w:rPr>
      <w:rFonts w:ascii="標楷體" w:hAnsi="標楷體"/>
      <w:sz w:val="28"/>
      <w:szCs w:val="28"/>
    </w:rPr>
  </w:style>
  <w:style w:type="table" w:styleId="a4">
    <w:name w:val="Table Grid"/>
    <w:basedOn w:val="a2"/>
    <w:uiPriority w:val="59"/>
    <w:rsid w:val="001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0472EB"/>
    <w:pPr>
      <w:tabs>
        <w:tab w:val="center" w:pos="4153"/>
        <w:tab w:val="right" w:pos="8306"/>
      </w:tabs>
      <w:snapToGrid w:val="0"/>
    </w:pPr>
    <w:rPr>
      <w:sz w:val="20"/>
      <w:szCs w:val="18"/>
    </w:rPr>
  </w:style>
  <w:style w:type="character" w:customStyle="1" w:styleId="a6">
    <w:name w:val="頁首 字元"/>
    <w:basedOn w:val="a1"/>
    <w:link w:val="a5"/>
    <w:uiPriority w:val="99"/>
    <w:rsid w:val="000472EB"/>
    <w:rPr>
      <w:rFonts w:ascii="Times New Roman" w:eastAsia="標楷體" w:hAnsi="Times New Roman" w:cs="Mangal"/>
      <w:kern w:val="0"/>
      <w:sz w:val="20"/>
      <w:szCs w:val="18"/>
      <w:lang w:bidi="hi-IN"/>
    </w:rPr>
  </w:style>
  <w:style w:type="paragraph" w:styleId="a7">
    <w:name w:val="footer"/>
    <w:basedOn w:val="a0"/>
    <w:link w:val="a8"/>
    <w:uiPriority w:val="99"/>
    <w:unhideWhenUsed/>
    <w:rsid w:val="000472EB"/>
    <w:pPr>
      <w:tabs>
        <w:tab w:val="center" w:pos="4153"/>
        <w:tab w:val="right" w:pos="8306"/>
      </w:tabs>
      <w:snapToGrid w:val="0"/>
    </w:pPr>
    <w:rPr>
      <w:sz w:val="20"/>
      <w:szCs w:val="18"/>
    </w:rPr>
  </w:style>
  <w:style w:type="character" w:customStyle="1" w:styleId="a8">
    <w:name w:val="頁尾 字元"/>
    <w:basedOn w:val="a1"/>
    <w:link w:val="a7"/>
    <w:uiPriority w:val="99"/>
    <w:rsid w:val="000472EB"/>
    <w:rPr>
      <w:rFonts w:ascii="Times New Roman" w:eastAsia="標楷體" w:hAnsi="Times New Roman" w:cs="Mangal"/>
      <w:kern w:val="0"/>
      <w:sz w:val="20"/>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C50D7"/>
    <w:pPr>
      <w:spacing w:after="140" w:line="288" w:lineRule="auto"/>
    </w:pPr>
    <w:rPr>
      <w:rFonts w:ascii="Times New Roman" w:eastAsia="標楷體" w:hAnsi="Times New Roman" w:cs="Mangal"/>
      <w:kern w:val="0"/>
      <w:szCs w:val="24"/>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資安內容"/>
    <w:basedOn w:val="a0"/>
    <w:qFormat/>
    <w:rsid w:val="001C50D7"/>
    <w:pPr>
      <w:numPr>
        <w:numId w:val="1"/>
      </w:numPr>
    </w:pPr>
    <w:rPr>
      <w:rFonts w:ascii="標楷體" w:hAnsi="標楷體"/>
      <w:sz w:val="28"/>
      <w:szCs w:val="28"/>
    </w:rPr>
  </w:style>
  <w:style w:type="table" w:styleId="a4">
    <w:name w:val="Table Grid"/>
    <w:basedOn w:val="a2"/>
    <w:uiPriority w:val="59"/>
    <w:rsid w:val="001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0472EB"/>
    <w:pPr>
      <w:tabs>
        <w:tab w:val="center" w:pos="4153"/>
        <w:tab w:val="right" w:pos="8306"/>
      </w:tabs>
      <w:snapToGrid w:val="0"/>
    </w:pPr>
    <w:rPr>
      <w:sz w:val="20"/>
      <w:szCs w:val="18"/>
    </w:rPr>
  </w:style>
  <w:style w:type="character" w:customStyle="1" w:styleId="a6">
    <w:name w:val="頁首 字元"/>
    <w:basedOn w:val="a1"/>
    <w:link w:val="a5"/>
    <w:uiPriority w:val="99"/>
    <w:rsid w:val="000472EB"/>
    <w:rPr>
      <w:rFonts w:ascii="Times New Roman" w:eastAsia="標楷體" w:hAnsi="Times New Roman" w:cs="Mangal"/>
      <w:kern w:val="0"/>
      <w:sz w:val="20"/>
      <w:szCs w:val="18"/>
      <w:lang w:bidi="hi-IN"/>
    </w:rPr>
  </w:style>
  <w:style w:type="paragraph" w:styleId="a7">
    <w:name w:val="footer"/>
    <w:basedOn w:val="a0"/>
    <w:link w:val="a8"/>
    <w:uiPriority w:val="99"/>
    <w:unhideWhenUsed/>
    <w:rsid w:val="000472EB"/>
    <w:pPr>
      <w:tabs>
        <w:tab w:val="center" w:pos="4153"/>
        <w:tab w:val="right" w:pos="8306"/>
      </w:tabs>
      <w:snapToGrid w:val="0"/>
    </w:pPr>
    <w:rPr>
      <w:sz w:val="20"/>
      <w:szCs w:val="18"/>
    </w:rPr>
  </w:style>
  <w:style w:type="character" w:customStyle="1" w:styleId="a8">
    <w:name w:val="頁尾 字元"/>
    <w:basedOn w:val="a1"/>
    <w:link w:val="a7"/>
    <w:uiPriority w:val="99"/>
    <w:rsid w:val="000472EB"/>
    <w:rPr>
      <w:rFonts w:ascii="Times New Roman" w:eastAsia="標楷體" w:hAnsi="Times New Roman" w:cs="Mangal"/>
      <w:kern w:val="0"/>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007331</dc:creator>
  <cp:lastModifiedBy>7331 張莉玲</cp:lastModifiedBy>
  <cp:revision>5</cp:revision>
  <dcterms:created xsi:type="dcterms:W3CDTF">2019-01-30T08:06:00Z</dcterms:created>
  <dcterms:modified xsi:type="dcterms:W3CDTF">2020-06-10T09:33:00Z</dcterms:modified>
</cp:coreProperties>
</file>